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7EAC" w14:textId="77777777" w:rsidR="00EF428E" w:rsidRDefault="00EF428E"/>
    <w:p w14:paraId="171E4CA0" w14:textId="77777777" w:rsidR="00EF428E" w:rsidRDefault="00EF428E"/>
    <w:p w14:paraId="006E5C30" w14:textId="77777777" w:rsidR="00EF428E" w:rsidRDefault="00EF428E"/>
    <w:p w14:paraId="24D34A8C" w14:textId="77777777" w:rsidR="00EF428E" w:rsidRDefault="00EF42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58"/>
      </w:tblGrid>
      <w:tr w:rsidR="00BE6250" w:rsidRPr="009F119E" w14:paraId="06A060C6" w14:textId="77777777" w:rsidTr="00EF428E">
        <w:tc>
          <w:tcPr>
            <w:tcW w:w="10558" w:type="dxa"/>
            <w:tcBorders>
              <w:top w:val="nil"/>
              <w:left w:val="nil"/>
              <w:bottom w:val="nil"/>
              <w:right w:val="nil"/>
            </w:tcBorders>
          </w:tcPr>
          <w:p w14:paraId="58DF9DAC" w14:textId="77777777" w:rsidR="00BE6250" w:rsidRPr="009F119E" w:rsidRDefault="00BE6250">
            <w:pPr>
              <w:rPr>
                <w:sz w:val="24"/>
              </w:rPr>
            </w:pPr>
          </w:p>
          <w:p w14:paraId="15B0B966" w14:textId="77777777" w:rsidR="00BE6250" w:rsidRPr="009F119E" w:rsidRDefault="00BE6250">
            <w:pPr>
              <w:rPr>
                <w:sz w:val="24"/>
              </w:rPr>
            </w:pPr>
          </w:p>
          <w:p w14:paraId="37C53B0C" w14:textId="77777777" w:rsidR="00BE6250" w:rsidRPr="0012229C" w:rsidRDefault="00BE6250" w:rsidP="00EF428E">
            <w:pPr>
              <w:pStyle w:val="Heading1"/>
              <w:rPr>
                <w:b w:val="0"/>
                <w:color w:val="5F5F5F"/>
                <w:spacing w:val="-12"/>
                <w:sz w:val="36"/>
                <w:szCs w:val="36"/>
              </w:rPr>
            </w:pPr>
            <w:r w:rsidRPr="0012229C">
              <w:rPr>
                <w:b w:val="0"/>
                <w:color w:val="5F5F5F"/>
                <w:spacing w:val="-12"/>
                <w:sz w:val="36"/>
                <w:szCs w:val="36"/>
              </w:rPr>
              <w:t>H</w:t>
            </w:r>
            <w:r w:rsidR="005907B6" w:rsidRPr="0012229C">
              <w:rPr>
                <w:b w:val="0"/>
                <w:color w:val="5F5F5F"/>
                <w:spacing w:val="-12"/>
                <w:sz w:val="36"/>
                <w:szCs w:val="36"/>
              </w:rPr>
              <w:t>ow to complete the application f</w:t>
            </w:r>
            <w:r w:rsidR="00EF428E" w:rsidRPr="0012229C">
              <w:rPr>
                <w:b w:val="0"/>
                <w:color w:val="5F5F5F"/>
                <w:spacing w:val="-12"/>
                <w:sz w:val="36"/>
                <w:szCs w:val="36"/>
              </w:rPr>
              <w:t>orm</w:t>
            </w:r>
            <w:r w:rsidRPr="0012229C">
              <w:rPr>
                <w:b w:val="0"/>
                <w:color w:val="5F5F5F"/>
                <w:spacing w:val="-12"/>
                <w:sz w:val="36"/>
                <w:szCs w:val="36"/>
              </w:rPr>
              <w:t xml:space="preserve"> </w:t>
            </w:r>
          </w:p>
          <w:p w14:paraId="24770FA8" w14:textId="77777777" w:rsidR="00BE6250" w:rsidRPr="009F119E" w:rsidRDefault="00BE6250">
            <w:pPr>
              <w:rPr>
                <w:sz w:val="24"/>
              </w:rPr>
            </w:pPr>
          </w:p>
        </w:tc>
      </w:tr>
      <w:tr w:rsidR="00BE6250" w:rsidRPr="0012229C" w14:paraId="7E0A4E97" w14:textId="77777777" w:rsidTr="00EF428E">
        <w:tc>
          <w:tcPr>
            <w:tcW w:w="10558" w:type="dxa"/>
            <w:tcBorders>
              <w:top w:val="nil"/>
              <w:bottom w:val="nil"/>
            </w:tcBorders>
            <w:shd w:val="clear" w:color="auto" w:fill="000000"/>
          </w:tcPr>
          <w:p w14:paraId="51AD3D02" w14:textId="77777777" w:rsidR="00BE6250" w:rsidRPr="0012229C" w:rsidRDefault="00BE6250">
            <w:pPr>
              <w:rPr>
                <w:b/>
                <w:bCs/>
                <w:sz w:val="24"/>
              </w:rPr>
            </w:pPr>
            <w:r w:rsidRPr="0012229C">
              <w:rPr>
                <w:b/>
                <w:bCs/>
                <w:sz w:val="24"/>
              </w:rPr>
              <w:t xml:space="preserve">SECTION 1 - DETAILS OF APPLICANT(S) </w:t>
            </w:r>
          </w:p>
        </w:tc>
      </w:tr>
      <w:tr w:rsidR="00BE6250" w:rsidRPr="0012229C" w14:paraId="1780F50C" w14:textId="77777777" w:rsidTr="00EF428E">
        <w:tc>
          <w:tcPr>
            <w:tcW w:w="10558" w:type="dxa"/>
            <w:tcBorders>
              <w:top w:val="nil"/>
              <w:bottom w:val="nil"/>
            </w:tcBorders>
          </w:tcPr>
          <w:p w14:paraId="6C75E107" w14:textId="77777777" w:rsidR="00BE6250" w:rsidRPr="0012229C" w:rsidRDefault="00BE6250" w:rsidP="00EF428E">
            <w:pPr>
              <w:rPr>
                <w:sz w:val="24"/>
              </w:rPr>
            </w:pPr>
          </w:p>
          <w:p w14:paraId="0146B239" w14:textId="77777777" w:rsidR="00BE6250" w:rsidRPr="0012229C" w:rsidRDefault="00BE6250" w:rsidP="00EF428E">
            <w:pPr>
              <w:rPr>
                <w:sz w:val="24"/>
              </w:rPr>
            </w:pPr>
            <w:r w:rsidRPr="0012229C">
              <w:rPr>
                <w:sz w:val="24"/>
              </w:rPr>
              <w:t xml:space="preserve">Insert the name(s) and address(es) of the individual(s) making the application. This would normally be the owner and or occupier of the land crossed by the existing definitive route. If the land is owned by a business the form should be completed in the name of the business by an authorised person. </w:t>
            </w:r>
          </w:p>
          <w:p w14:paraId="102FDEBF" w14:textId="77777777" w:rsidR="00BE6250" w:rsidRPr="0012229C" w:rsidRDefault="00BE6250">
            <w:pPr>
              <w:spacing w:line="120" w:lineRule="auto"/>
              <w:jc w:val="both"/>
              <w:rPr>
                <w:sz w:val="24"/>
              </w:rPr>
            </w:pPr>
          </w:p>
        </w:tc>
      </w:tr>
      <w:tr w:rsidR="00BE6250" w:rsidRPr="0012229C" w14:paraId="09683F1F" w14:textId="77777777" w:rsidTr="00EF428E">
        <w:tc>
          <w:tcPr>
            <w:tcW w:w="10558" w:type="dxa"/>
            <w:tcBorders>
              <w:top w:val="nil"/>
              <w:bottom w:val="nil"/>
            </w:tcBorders>
            <w:shd w:val="clear" w:color="auto" w:fill="000000"/>
          </w:tcPr>
          <w:p w14:paraId="49457A0E" w14:textId="77777777" w:rsidR="00BE6250" w:rsidRPr="0012229C" w:rsidRDefault="00BE6250">
            <w:pPr>
              <w:pStyle w:val="Heading1"/>
              <w:rPr>
                <w:sz w:val="24"/>
              </w:rPr>
            </w:pPr>
            <w:r w:rsidRPr="0012229C">
              <w:rPr>
                <w:sz w:val="24"/>
              </w:rPr>
              <w:t xml:space="preserve">SECTION 2 - OWNERSHIP OF LAND </w:t>
            </w:r>
          </w:p>
        </w:tc>
      </w:tr>
      <w:tr w:rsidR="00BE6250" w:rsidRPr="0012229C" w14:paraId="2B988D60" w14:textId="77777777" w:rsidTr="00EF428E">
        <w:tc>
          <w:tcPr>
            <w:tcW w:w="10558" w:type="dxa"/>
            <w:tcBorders>
              <w:top w:val="nil"/>
              <w:bottom w:val="nil"/>
            </w:tcBorders>
          </w:tcPr>
          <w:p w14:paraId="7F4A43C0" w14:textId="77777777" w:rsidR="00BE6250" w:rsidRPr="0012229C" w:rsidRDefault="00BE6250">
            <w:pPr>
              <w:rPr>
                <w:sz w:val="24"/>
              </w:rPr>
            </w:pPr>
          </w:p>
          <w:p w14:paraId="4684C555" w14:textId="14D0C5B7" w:rsidR="00734AEB" w:rsidRDefault="00B64EC5" w:rsidP="00734AEB">
            <w:pPr>
              <w:rPr>
                <w:sz w:val="24"/>
              </w:rPr>
            </w:pPr>
            <w:r>
              <w:rPr>
                <w:sz w:val="24"/>
              </w:rPr>
              <w:t>Please supply current/up to date proof of ownership for all the affected land.</w:t>
            </w:r>
            <w:r>
              <w:rPr>
                <w:sz w:val="24"/>
              </w:rPr>
              <w:br/>
            </w:r>
            <w:r w:rsidR="00734AEB">
              <w:rPr>
                <w:sz w:val="24"/>
              </w:rPr>
              <w:t xml:space="preserve">If any parts of the existing or proposed route cross land not wholly within the applicant’s control details of any other owners, occupiers or lessees should be given in Sections 2 and 4. Please supply written consent to the proposal </w:t>
            </w:r>
            <w:r w:rsidR="00AA32E6">
              <w:rPr>
                <w:sz w:val="24"/>
              </w:rPr>
              <w:t xml:space="preserve">and a signed map </w:t>
            </w:r>
            <w:r w:rsidR="00734AEB">
              <w:rPr>
                <w:sz w:val="24"/>
              </w:rPr>
              <w:t>from all owners, occupiers and lessees.</w:t>
            </w:r>
          </w:p>
          <w:p w14:paraId="4AFB73DC" w14:textId="77777777" w:rsidR="00BE6250" w:rsidRPr="0012229C" w:rsidRDefault="00BE6250">
            <w:pPr>
              <w:spacing w:line="120" w:lineRule="auto"/>
              <w:rPr>
                <w:sz w:val="24"/>
              </w:rPr>
            </w:pPr>
          </w:p>
        </w:tc>
      </w:tr>
      <w:tr w:rsidR="00BE6250" w:rsidRPr="0012229C" w14:paraId="081A959A" w14:textId="77777777" w:rsidTr="00EF428E">
        <w:tc>
          <w:tcPr>
            <w:tcW w:w="10558" w:type="dxa"/>
            <w:tcBorders>
              <w:top w:val="nil"/>
              <w:bottom w:val="nil"/>
            </w:tcBorders>
            <w:shd w:val="clear" w:color="auto" w:fill="000000"/>
          </w:tcPr>
          <w:p w14:paraId="1674562C" w14:textId="77777777" w:rsidR="00BE6250" w:rsidRPr="0012229C" w:rsidRDefault="00BE6250">
            <w:pPr>
              <w:pStyle w:val="Heading1"/>
              <w:rPr>
                <w:sz w:val="24"/>
              </w:rPr>
            </w:pPr>
            <w:r w:rsidRPr="0012229C">
              <w:rPr>
                <w:sz w:val="24"/>
              </w:rPr>
              <w:t xml:space="preserve">SECTION 3 - REASONS FOR APPLICATION  </w:t>
            </w:r>
          </w:p>
        </w:tc>
      </w:tr>
      <w:tr w:rsidR="00BE6250" w:rsidRPr="0012229C" w14:paraId="2595554E" w14:textId="77777777" w:rsidTr="00EF428E">
        <w:tc>
          <w:tcPr>
            <w:tcW w:w="10558" w:type="dxa"/>
            <w:tcBorders>
              <w:top w:val="nil"/>
              <w:bottom w:val="nil"/>
            </w:tcBorders>
          </w:tcPr>
          <w:p w14:paraId="6FBF9ACF" w14:textId="77777777" w:rsidR="00BE6250" w:rsidRPr="0012229C" w:rsidRDefault="00BE6250">
            <w:pPr>
              <w:rPr>
                <w:sz w:val="24"/>
              </w:rPr>
            </w:pPr>
            <w:r w:rsidRPr="0012229C">
              <w:rPr>
                <w:sz w:val="24"/>
              </w:rPr>
              <w:t xml:space="preserve">You must state in whose interest the application is being made. </w:t>
            </w:r>
            <w:r w:rsidR="00491184" w:rsidRPr="0012229C">
              <w:rPr>
                <w:sz w:val="24"/>
              </w:rPr>
              <w:t>T</w:t>
            </w:r>
            <w:r w:rsidRPr="0012229C">
              <w:rPr>
                <w:sz w:val="24"/>
              </w:rPr>
              <w:t>he Council may divert a footpath/bridleway/restricted byway</w:t>
            </w:r>
            <w:r w:rsidR="00491184" w:rsidRPr="0012229C">
              <w:rPr>
                <w:sz w:val="24"/>
              </w:rPr>
              <w:t xml:space="preserve"> under the provisions of section 119 of the Highways Act </w:t>
            </w:r>
            <w:proofErr w:type="gramStart"/>
            <w:r w:rsidR="00491184" w:rsidRPr="0012229C">
              <w:rPr>
                <w:sz w:val="24"/>
              </w:rPr>
              <w:t xml:space="preserve">1980 </w:t>
            </w:r>
            <w:r w:rsidRPr="0012229C">
              <w:rPr>
                <w:sz w:val="24"/>
              </w:rPr>
              <w:t xml:space="preserve"> if</w:t>
            </w:r>
            <w:proofErr w:type="gramEnd"/>
            <w:r w:rsidRPr="0012229C">
              <w:rPr>
                <w:sz w:val="24"/>
              </w:rPr>
              <w:t xml:space="preserve"> it is satisfied:</w:t>
            </w:r>
          </w:p>
          <w:p w14:paraId="24A2DBD4" w14:textId="77777777" w:rsidR="00BE6250" w:rsidRPr="0012229C" w:rsidRDefault="00BE6250">
            <w:pPr>
              <w:rPr>
                <w:sz w:val="24"/>
              </w:rPr>
            </w:pPr>
          </w:p>
          <w:p w14:paraId="16D82BC2" w14:textId="77777777" w:rsidR="00BE6250" w:rsidRPr="0012229C" w:rsidRDefault="00BE6250">
            <w:pPr>
              <w:numPr>
                <w:ilvl w:val="0"/>
                <w:numId w:val="6"/>
              </w:numPr>
              <w:rPr>
                <w:sz w:val="24"/>
              </w:rPr>
            </w:pPr>
            <w:r w:rsidRPr="0012229C">
              <w:rPr>
                <w:sz w:val="24"/>
              </w:rPr>
              <w:t>that it is in the interest of either the owner/lessee or occupier of the land crossed by the route AND/OR in the interest of the public to do so</w:t>
            </w:r>
          </w:p>
          <w:p w14:paraId="7E137FD9" w14:textId="77777777" w:rsidR="00BE6250" w:rsidRPr="0012229C" w:rsidRDefault="00BE6250">
            <w:pPr>
              <w:numPr>
                <w:ilvl w:val="0"/>
                <w:numId w:val="6"/>
              </w:numPr>
              <w:rPr>
                <w:sz w:val="24"/>
              </w:rPr>
            </w:pPr>
            <w:r w:rsidRPr="0012229C">
              <w:rPr>
                <w:sz w:val="24"/>
              </w:rPr>
              <w:t>that the diversion will not make the route substantially less convenient to the public</w:t>
            </w:r>
          </w:p>
          <w:p w14:paraId="4D1CA7E2" w14:textId="77777777" w:rsidR="00BE6250" w:rsidRPr="0012229C" w:rsidRDefault="00BE6250">
            <w:pPr>
              <w:numPr>
                <w:ilvl w:val="0"/>
                <w:numId w:val="6"/>
              </w:numPr>
              <w:rPr>
                <w:sz w:val="24"/>
              </w:rPr>
            </w:pPr>
            <w:r w:rsidRPr="0012229C">
              <w:rPr>
                <w:sz w:val="24"/>
              </w:rPr>
              <w:t>that the diversion is expedient having regard to the effect it would have on public enjoyment of the path as a whole</w:t>
            </w:r>
          </w:p>
          <w:p w14:paraId="5F617346" w14:textId="77777777" w:rsidR="00BE6250" w:rsidRPr="0012229C" w:rsidRDefault="00BE6250">
            <w:pPr>
              <w:numPr>
                <w:ilvl w:val="0"/>
                <w:numId w:val="6"/>
              </w:numPr>
              <w:rPr>
                <w:sz w:val="24"/>
              </w:rPr>
            </w:pPr>
            <w:proofErr w:type="gramStart"/>
            <w:r w:rsidRPr="0012229C">
              <w:rPr>
                <w:sz w:val="24"/>
              </w:rPr>
              <w:t>with regard to</w:t>
            </w:r>
            <w:proofErr w:type="gramEnd"/>
            <w:r w:rsidRPr="0012229C">
              <w:rPr>
                <w:sz w:val="24"/>
              </w:rPr>
              <w:t xml:space="preserve"> the effect the diversion would have on other land served by the existing route</w:t>
            </w:r>
          </w:p>
          <w:p w14:paraId="38902D08" w14:textId="37304E8F" w:rsidR="00BE6250" w:rsidRPr="0012229C" w:rsidRDefault="00BE6250">
            <w:pPr>
              <w:numPr>
                <w:ilvl w:val="0"/>
                <w:numId w:val="6"/>
              </w:numPr>
              <w:rPr>
                <w:sz w:val="24"/>
              </w:rPr>
            </w:pPr>
            <w:proofErr w:type="gramStart"/>
            <w:r w:rsidRPr="0012229C">
              <w:rPr>
                <w:sz w:val="24"/>
              </w:rPr>
              <w:t>with regard to</w:t>
            </w:r>
            <w:proofErr w:type="gramEnd"/>
            <w:r w:rsidRPr="0012229C">
              <w:rPr>
                <w:sz w:val="24"/>
              </w:rPr>
              <w:t xml:space="preserve"> the effect the diversion would have on the land crossed by the </w:t>
            </w:r>
            <w:proofErr w:type="gramStart"/>
            <w:r w:rsidRPr="0012229C">
              <w:rPr>
                <w:sz w:val="24"/>
              </w:rPr>
              <w:t>proposed  route</w:t>
            </w:r>
            <w:proofErr w:type="gramEnd"/>
            <w:r w:rsidRPr="0012229C">
              <w:rPr>
                <w:sz w:val="24"/>
              </w:rPr>
              <w:t xml:space="preserve"> and other land held with it</w:t>
            </w:r>
          </w:p>
          <w:p w14:paraId="0E1C5544" w14:textId="77777777" w:rsidR="00DF18F4" w:rsidRPr="0012229C" w:rsidRDefault="00DF18F4">
            <w:pPr>
              <w:numPr>
                <w:ilvl w:val="0"/>
                <w:numId w:val="6"/>
              </w:numPr>
              <w:rPr>
                <w:sz w:val="24"/>
              </w:rPr>
            </w:pPr>
            <w:proofErr w:type="gramStart"/>
            <w:r w:rsidRPr="0012229C">
              <w:rPr>
                <w:sz w:val="24"/>
              </w:rPr>
              <w:t>with regard to</w:t>
            </w:r>
            <w:proofErr w:type="gramEnd"/>
            <w:r w:rsidRPr="0012229C">
              <w:rPr>
                <w:sz w:val="24"/>
              </w:rPr>
              <w:t xml:space="preserve"> the effect the diversion would have on the needs of agriculture and/or forestry and on nature conservation.</w:t>
            </w:r>
          </w:p>
          <w:p w14:paraId="5F9D0352" w14:textId="3A7EA4A8" w:rsidR="00BE6250" w:rsidRPr="0012229C" w:rsidRDefault="005840D5" w:rsidP="0090206B">
            <w:pPr>
              <w:rPr>
                <w:sz w:val="24"/>
              </w:rPr>
            </w:pPr>
            <w:r w:rsidRPr="0012229C">
              <w:rPr>
                <w:rFonts w:eastAsiaTheme="minorEastAsia"/>
                <w:color w:val="000000"/>
                <w:sz w:val="24"/>
                <w:lang w:eastAsia="en-GB"/>
              </w:rPr>
              <w:t>Please s</w:t>
            </w:r>
            <w:r w:rsidR="00BE6250" w:rsidRPr="0012229C">
              <w:rPr>
                <w:rFonts w:eastAsiaTheme="minorEastAsia"/>
                <w:color w:val="000000"/>
                <w:sz w:val="24"/>
                <w:lang w:eastAsia="en-GB"/>
              </w:rPr>
              <w:t>tate clearly your reasons for making the application, explaining how the reasons meet the above criteria.</w:t>
            </w:r>
            <w:r w:rsidRPr="0012229C">
              <w:rPr>
                <w:rFonts w:eastAsiaTheme="minorEastAsia"/>
                <w:color w:val="000000"/>
                <w:sz w:val="24"/>
                <w:lang w:eastAsia="en-GB"/>
              </w:rPr>
              <w:t xml:space="preserve"> See the ‘Guidance on applications to change the public rights of way network</w:t>
            </w:r>
            <w:r w:rsidR="0066472C" w:rsidRPr="0012229C">
              <w:rPr>
                <w:rFonts w:eastAsiaTheme="minorEastAsia"/>
                <w:color w:val="000000"/>
                <w:sz w:val="24"/>
                <w:lang w:eastAsia="en-GB"/>
              </w:rPr>
              <w:t>’ for further detail on the factors we will consider.</w:t>
            </w:r>
            <w:r w:rsidRPr="0012229C">
              <w:rPr>
                <w:rFonts w:eastAsiaTheme="minorEastAsia"/>
                <w:color w:val="000000"/>
                <w:sz w:val="24"/>
                <w:lang w:eastAsia="en-GB"/>
              </w:rPr>
              <w:t xml:space="preserve"> </w:t>
            </w:r>
          </w:p>
        </w:tc>
      </w:tr>
      <w:tr w:rsidR="00BE6250" w:rsidRPr="0012229C" w14:paraId="4152B35C" w14:textId="77777777" w:rsidTr="00EF428E">
        <w:tc>
          <w:tcPr>
            <w:tcW w:w="10558" w:type="dxa"/>
            <w:tcBorders>
              <w:top w:val="nil"/>
              <w:bottom w:val="nil"/>
            </w:tcBorders>
            <w:shd w:val="clear" w:color="auto" w:fill="000000"/>
          </w:tcPr>
          <w:p w14:paraId="6CF6561E" w14:textId="77777777" w:rsidR="00BE6250" w:rsidRPr="0012229C" w:rsidRDefault="00BE6250">
            <w:pPr>
              <w:pStyle w:val="Heading1"/>
              <w:rPr>
                <w:sz w:val="24"/>
              </w:rPr>
            </w:pPr>
            <w:r w:rsidRPr="0012229C">
              <w:rPr>
                <w:sz w:val="24"/>
              </w:rPr>
              <w:t xml:space="preserve">SECTION 4 - DESCRIPTION OF ROUTE </w:t>
            </w:r>
          </w:p>
        </w:tc>
      </w:tr>
      <w:tr w:rsidR="00BE6250" w:rsidRPr="0012229C" w14:paraId="04EB4E9E" w14:textId="77777777" w:rsidTr="0090206B">
        <w:trPr>
          <w:trHeight w:val="3113"/>
        </w:trPr>
        <w:tc>
          <w:tcPr>
            <w:tcW w:w="10558" w:type="dxa"/>
            <w:tcBorders>
              <w:top w:val="nil"/>
              <w:bottom w:val="single" w:sz="4" w:space="0" w:color="auto"/>
            </w:tcBorders>
          </w:tcPr>
          <w:p w14:paraId="1CB7B102" w14:textId="77777777" w:rsidR="00BE6250" w:rsidRPr="0012229C" w:rsidRDefault="00BE6250">
            <w:pPr>
              <w:spacing w:line="120" w:lineRule="auto"/>
              <w:jc w:val="both"/>
              <w:rPr>
                <w:sz w:val="24"/>
              </w:rPr>
            </w:pPr>
          </w:p>
          <w:p w14:paraId="4E0E525F" w14:textId="77777777" w:rsidR="00BE6250" w:rsidRPr="0012229C" w:rsidRDefault="00BE6250">
            <w:pPr>
              <w:rPr>
                <w:sz w:val="24"/>
              </w:rPr>
            </w:pPr>
            <w:r w:rsidRPr="0012229C">
              <w:rPr>
                <w:sz w:val="24"/>
              </w:rPr>
              <w:t>Please complete Parts A and B of this Section referring to the notes at the bottom of the relevant parts.</w:t>
            </w:r>
          </w:p>
          <w:p w14:paraId="167AECA4" w14:textId="77777777" w:rsidR="00BE6250" w:rsidRPr="0012229C" w:rsidRDefault="00BE6250">
            <w:pPr>
              <w:rPr>
                <w:b/>
                <w:bCs/>
                <w:sz w:val="24"/>
              </w:rPr>
            </w:pPr>
          </w:p>
          <w:p w14:paraId="04D51929" w14:textId="28B2B0E2" w:rsidR="00BE6250" w:rsidRPr="0012229C" w:rsidRDefault="00BE6250">
            <w:pPr>
              <w:rPr>
                <w:sz w:val="24"/>
              </w:rPr>
            </w:pPr>
            <w:r w:rsidRPr="0012229C">
              <w:rPr>
                <w:sz w:val="24"/>
              </w:rPr>
              <w:t>Minimum widths for proposed routes are 1.5 metres for a footpath and 3 metres for a bridleway/restricted byway. These widths apply when the existing route is not already recorded at a greater width. If a greater width is recorded then you should propose a width at least the same as the existing, unless there is good justification</w:t>
            </w:r>
            <w:r w:rsidR="00DF18F4" w:rsidRPr="0012229C">
              <w:rPr>
                <w:sz w:val="24"/>
              </w:rPr>
              <w:t xml:space="preserve"> for </w:t>
            </w:r>
            <w:r w:rsidR="0084126C" w:rsidRPr="0012229C">
              <w:rPr>
                <w:sz w:val="24"/>
              </w:rPr>
              <w:t>less, such</w:t>
            </w:r>
            <w:r w:rsidRPr="0012229C">
              <w:rPr>
                <w:sz w:val="24"/>
              </w:rPr>
              <w:t xml:space="preserve"> as a short section passing between two buildings. If you are proposing a route along an existing </w:t>
            </w:r>
            <w:proofErr w:type="gramStart"/>
            <w:r w:rsidRPr="0012229C">
              <w:rPr>
                <w:sz w:val="24"/>
              </w:rPr>
              <w:t>track</w:t>
            </w:r>
            <w:proofErr w:type="gramEnd"/>
            <w:r w:rsidRPr="0012229C">
              <w:rPr>
                <w:sz w:val="24"/>
              </w:rPr>
              <w:t xml:space="preserve"> it is usually appropriate for the public’s right of way to exist over the entire width of the track. </w:t>
            </w:r>
            <w:r w:rsidR="00530A5B" w:rsidRPr="0012229C">
              <w:rPr>
                <w:sz w:val="24"/>
              </w:rPr>
              <w:t xml:space="preserve">Where a route passes </w:t>
            </w:r>
            <w:r w:rsidR="002D7B6D" w:rsidRPr="0012229C">
              <w:rPr>
                <w:sz w:val="24"/>
              </w:rPr>
              <w:t xml:space="preserve">or will pass </w:t>
            </w:r>
            <w:r w:rsidR="00530A5B" w:rsidRPr="0012229C">
              <w:rPr>
                <w:sz w:val="24"/>
              </w:rPr>
              <w:t xml:space="preserve">between two boundaries </w:t>
            </w:r>
            <w:r w:rsidR="0002187F" w:rsidRPr="0012229C">
              <w:rPr>
                <w:sz w:val="24"/>
              </w:rPr>
              <w:t xml:space="preserve">or is within and adjacent to a garden boundary </w:t>
            </w:r>
            <w:r w:rsidR="00530A5B" w:rsidRPr="0012229C">
              <w:rPr>
                <w:sz w:val="24"/>
              </w:rPr>
              <w:t>a minimum width of 2 metres will be required.</w:t>
            </w:r>
          </w:p>
          <w:p w14:paraId="7E32FB9A" w14:textId="77777777" w:rsidR="00BE6250" w:rsidRPr="0012229C" w:rsidRDefault="00BE6250">
            <w:pPr>
              <w:spacing w:line="120" w:lineRule="auto"/>
              <w:jc w:val="both"/>
              <w:rPr>
                <w:sz w:val="24"/>
              </w:rPr>
            </w:pPr>
          </w:p>
        </w:tc>
      </w:tr>
    </w:tbl>
    <w:p w14:paraId="5233A6B0" w14:textId="77777777" w:rsidR="00EF428E" w:rsidRPr="0012229C" w:rsidRDefault="00EF428E">
      <w:pPr>
        <w:sectPr w:rsidR="00EF428E" w:rsidRPr="0012229C" w:rsidSect="00EF428E">
          <w:footerReference w:type="default" r:id="rId8"/>
          <w:headerReference w:type="first" r:id="rId9"/>
          <w:footerReference w:type="first" r:id="rId10"/>
          <w:pgSz w:w="11906" w:h="16838" w:code="9"/>
          <w:pgMar w:top="576" w:right="720" w:bottom="450" w:left="720" w:header="706" w:footer="432" w:gutter="0"/>
          <w:cols w:space="708"/>
          <w:titlePg/>
          <w:docGrid w:linePitch="360"/>
        </w:sectPr>
      </w:pPr>
    </w:p>
    <w:p w14:paraId="228E9CFC" w14:textId="77777777" w:rsidR="00EF428E" w:rsidRPr="0012229C" w:rsidRDefault="00EF42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58"/>
      </w:tblGrid>
      <w:tr w:rsidR="00BE6250" w:rsidRPr="0012229C" w14:paraId="4A4B222D" w14:textId="77777777" w:rsidTr="00EF428E">
        <w:tc>
          <w:tcPr>
            <w:tcW w:w="10558" w:type="dxa"/>
            <w:tcBorders>
              <w:top w:val="nil"/>
              <w:bottom w:val="nil"/>
            </w:tcBorders>
            <w:shd w:val="clear" w:color="auto" w:fill="000000"/>
          </w:tcPr>
          <w:p w14:paraId="54292A5D" w14:textId="77777777" w:rsidR="00BE6250" w:rsidRPr="0012229C" w:rsidRDefault="00BE6250">
            <w:pPr>
              <w:jc w:val="both"/>
              <w:rPr>
                <w:b/>
                <w:bCs/>
                <w:sz w:val="24"/>
              </w:rPr>
            </w:pPr>
            <w:r w:rsidRPr="0012229C">
              <w:rPr>
                <w:b/>
                <w:bCs/>
                <w:sz w:val="24"/>
              </w:rPr>
              <w:t xml:space="preserve">SECTION 5 - PERMISSION TO INSPECT ROUTE(S) </w:t>
            </w:r>
          </w:p>
        </w:tc>
      </w:tr>
      <w:tr w:rsidR="00BE6250" w:rsidRPr="0012229C" w14:paraId="281F195D" w14:textId="77777777" w:rsidTr="00EF428E">
        <w:tc>
          <w:tcPr>
            <w:tcW w:w="10558" w:type="dxa"/>
            <w:tcBorders>
              <w:top w:val="nil"/>
              <w:bottom w:val="nil"/>
            </w:tcBorders>
          </w:tcPr>
          <w:p w14:paraId="3F6B03DF" w14:textId="77777777" w:rsidR="00BE6250" w:rsidRPr="0012229C" w:rsidRDefault="00BE6250">
            <w:pPr>
              <w:rPr>
                <w:sz w:val="24"/>
              </w:rPr>
            </w:pPr>
          </w:p>
          <w:p w14:paraId="07804E98" w14:textId="77777777" w:rsidR="007F39AC" w:rsidRPr="0012229C" w:rsidRDefault="007F39AC" w:rsidP="007F39AC">
            <w:pPr>
              <w:rPr>
                <w:sz w:val="24"/>
              </w:rPr>
            </w:pPr>
            <w:r w:rsidRPr="0012229C">
              <w:rPr>
                <w:sz w:val="24"/>
              </w:rPr>
              <w:t xml:space="preserve">Please indicate whether you wish to accompany consultees who may wish to inspect the proposed route(s). If </w:t>
            </w:r>
            <w:proofErr w:type="gramStart"/>
            <w:r w:rsidRPr="0012229C">
              <w:rPr>
                <w:sz w:val="24"/>
              </w:rPr>
              <w:t>so</w:t>
            </w:r>
            <w:proofErr w:type="gramEnd"/>
            <w:r w:rsidRPr="0012229C">
              <w:rPr>
                <w:sz w:val="24"/>
              </w:rPr>
              <w:t xml:space="preserve"> please provide a contact name and telephone number to enable them to make an appointment. The name and number will be included in our consultation letter.</w:t>
            </w:r>
          </w:p>
          <w:p w14:paraId="6053C2C2" w14:textId="77777777" w:rsidR="007F39AC" w:rsidRPr="0012229C" w:rsidRDefault="007F39AC" w:rsidP="007F39AC">
            <w:pPr>
              <w:rPr>
                <w:sz w:val="24"/>
              </w:rPr>
            </w:pPr>
          </w:p>
          <w:p w14:paraId="08636665" w14:textId="77777777" w:rsidR="00BE6250" w:rsidRPr="0012229C" w:rsidRDefault="007F39AC" w:rsidP="007F39AC">
            <w:pPr>
              <w:jc w:val="both"/>
              <w:rPr>
                <w:sz w:val="24"/>
              </w:rPr>
            </w:pPr>
            <w:r w:rsidRPr="0012229C">
              <w:rPr>
                <w:sz w:val="24"/>
              </w:rPr>
              <w:t xml:space="preserve">If any of the proposed route(s) is/are on land which is not in your ownership please supply written consent from the other affected owner(s) to the proposed route being inspected without prior notice, or if they wish to accompany consultees or to be notified in advance of a site </w:t>
            </w:r>
            <w:proofErr w:type="gramStart"/>
            <w:r w:rsidRPr="0012229C">
              <w:rPr>
                <w:sz w:val="24"/>
              </w:rPr>
              <w:t>visit</w:t>
            </w:r>
            <w:proofErr w:type="gramEnd"/>
            <w:r w:rsidRPr="0012229C">
              <w:rPr>
                <w:sz w:val="24"/>
              </w:rPr>
              <w:t xml:space="preserve"> please supply a name and contact number.</w:t>
            </w:r>
          </w:p>
          <w:p w14:paraId="685BE2F7" w14:textId="77777777" w:rsidR="007F39AC" w:rsidRPr="0012229C" w:rsidRDefault="007F39AC" w:rsidP="007F39AC">
            <w:pPr>
              <w:jc w:val="both"/>
              <w:rPr>
                <w:sz w:val="24"/>
              </w:rPr>
            </w:pPr>
          </w:p>
        </w:tc>
      </w:tr>
      <w:tr w:rsidR="00BE6250" w:rsidRPr="0012229C" w14:paraId="08E64533" w14:textId="77777777" w:rsidTr="00EF428E">
        <w:tc>
          <w:tcPr>
            <w:tcW w:w="10558" w:type="dxa"/>
            <w:tcBorders>
              <w:top w:val="single" w:sz="4" w:space="0" w:color="auto"/>
              <w:bottom w:val="single" w:sz="4" w:space="0" w:color="auto"/>
            </w:tcBorders>
            <w:shd w:val="clear" w:color="auto" w:fill="000000"/>
          </w:tcPr>
          <w:p w14:paraId="4C1CD362" w14:textId="77777777" w:rsidR="00BE6250" w:rsidRPr="0012229C" w:rsidRDefault="00014FC6">
            <w:pPr>
              <w:pStyle w:val="Heading1"/>
              <w:rPr>
                <w:sz w:val="24"/>
              </w:rPr>
            </w:pPr>
            <w:r w:rsidRPr="0012229C">
              <w:rPr>
                <w:sz w:val="24"/>
              </w:rPr>
              <w:t>SECTION 6</w:t>
            </w:r>
            <w:r w:rsidR="00BE6250" w:rsidRPr="0012229C">
              <w:rPr>
                <w:sz w:val="24"/>
              </w:rPr>
              <w:t xml:space="preserve"> - AGREEMENT TO REIMBURSE COSTS </w:t>
            </w:r>
          </w:p>
        </w:tc>
      </w:tr>
      <w:tr w:rsidR="00BE6250" w:rsidRPr="0012229C" w14:paraId="6418E7F4" w14:textId="77777777" w:rsidTr="00EF428E">
        <w:tc>
          <w:tcPr>
            <w:tcW w:w="10558" w:type="dxa"/>
            <w:tcBorders>
              <w:top w:val="single" w:sz="4" w:space="0" w:color="auto"/>
              <w:bottom w:val="single" w:sz="4" w:space="0" w:color="auto"/>
            </w:tcBorders>
          </w:tcPr>
          <w:p w14:paraId="04F96CE7" w14:textId="77777777" w:rsidR="00BE6250" w:rsidRPr="0012229C" w:rsidRDefault="00BE6250">
            <w:pPr>
              <w:rPr>
                <w:sz w:val="24"/>
              </w:rPr>
            </w:pPr>
          </w:p>
          <w:p w14:paraId="6FD3964F" w14:textId="77777777" w:rsidR="00BE6250" w:rsidRPr="0012229C" w:rsidRDefault="00BE6250">
            <w:pPr>
              <w:rPr>
                <w:sz w:val="24"/>
              </w:rPr>
            </w:pPr>
            <w:r w:rsidRPr="0012229C">
              <w:rPr>
                <w:sz w:val="24"/>
              </w:rPr>
              <w:t>For details of the charges payable please refer to the ‘</w:t>
            </w:r>
            <w:r w:rsidR="00D95EE2" w:rsidRPr="0012229C">
              <w:rPr>
                <w:sz w:val="24"/>
              </w:rPr>
              <w:t xml:space="preserve">Guidance on </w:t>
            </w:r>
            <w:r w:rsidRPr="0012229C">
              <w:rPr>
                <w:sz w:val="24"/>
              </w:rPr>
              <w:t>Charges for Public Path Orders</w:t>
            </w:r>
            <w:r w:rsidR="00D95EE2" w:rsidRPr="0012229C">
              <w:rPr>
                <w:sz w:val="24"/>
              </w:rPr>
              <w:t xml:space="preserve"> and Agreement s’</w:t>
            </w:r>
            <w:r w:rsidRPr="0012229C">
              <w:rPr>
                <w:sz w:val="24"/>
              </w:rPr>
              <w:t xml:space="preserve">. </w:t>
            </w:r>
          </w:p>
          <w:p w14:paraId="233A3DFA" w14:textId="77777777" w:rsidR="00BE6250" w:rsidRPr="0012229C" w:rsidRDefault="00BE6250">
            <w:pPr>
              <w:rPr>
                <w:sz w:val="24"/>
              </w:rPr>
            </w:pPr>
          </w:p>
          <w:p w14:paraId="0C685B3E" w14:textId="77777777" w:rsidR="00BE6250" w:rsidRPr="0012229C" w:rsidRDefault="00BE6250">
            <w:pPr>
              <w:rPr>
                <w:sz w:val="24"/>
              </w:rPr>
            </w:pPr>
            <w:r w:rsidRPr="0012229C">
              <w:rPr>
                <w:sz w:val="24"/>
              </w:rPr>
              <w:t xml:space="preserve">The form should be signed and dated by the person(s) name in Section 1. </w:t>
            </w:r>
          </w:p>
          <w:p w14:paraId="1A810E93" w14:textId="77777777" w:rsidR="00BE6250" w:rsidRPr="0012229C" w:rsidRDefault="00BE6250">
            <w:pPr>
              <w:rPr>
                <w:sz w:val="24"/>
              </w:rPr>
            </w:pPr>
          </w:p>
        </w:tc>
      </w:tr>
    </w:tbl>
    <w:p w14:paraId="2A877194" w14:textId="77777777" w:rsidR="00BE6250" w:rsidRPr="0012229C" w:rsidRDefault="00BE6250">
      <w:pPr>
        <w:pStyle w:val="BodyText"/>
        <w:rPr>
          <w:rFonts w:cs="Arial"/>
          <w:b w:val="0"/>
          <w:bCs w:val="0"/>
          <w:sz w:val="24"/>
        </w:rPr>
      </w:pPr>
    </w:p>
    <w:p w14:paraId="510A9FF8" w14:textId="3211CC1B" w:rsidR="008E50FB" w:rsidRPr="008E50FB" w:rsidRDefault="008E50FB" w:rsidP="008E50FB">
      <w:pPr>
        <w:rPr>
          <w:sz w:val="24"/>
        </w:rPr>
      </w:pPr>
      <w:r w:rsidRPr="008E50FB">
        <w:rPr>
          <w:sz w:val="24"/>
        </w:rPr>
        <w:t>For further information contact Ms Sharon Berry, Public Rights of Way</w:t>
      </w:r>
      <w:r w:rsidR="004B7BA4">
        <w:rPr>
          <w:sz w:val="24"/>
        </w:rPr>
        <w:t xml:space="preserve"> Officer</w:t>
      </w:r>
      <w:r w:rsidRPr="008E50FB">
        <w:rPr>
          <w:sz w:val="24"/>
        </w:rPr>
        <w:t xml:space="preserve"> </w:t>
      </w:r>
    </w:p>
    <w:p w14:paraId="1F181362" w14:textId="083D3CD6" w:rsidR="008E50FB" w:rsidRDefault="008E50FB" w:rsidP="008E50FB">
      <w:pPr>
        <w:rPr>
          <w:sz w:val="24"/>
        </w:rPr>
      </w:pPr>
      <w:r w:rsidRPr="008E50FB">
        <w:rPr>
          <w:sz w:val="24"/>
        </w:rPr>
        <w:t xml:space="preserve">Telephone 01449 724634 or email </w:t>
      </w:r>
      <w:hyperlink r:id="rId11" w:history="1">
        <w:r w:rsidR="005F4006" w:rsidRPr="00B35CD7">
          <w:rPr>
            <w:rStyle w:val="Hyperlink"/>
            <w:sz w:val="24"/>
          </w:rPr>
          <w:t>sharon.berry@baberghmidsuffolk.gov.uk</w:t>
        </w:r>
      </w:hyperlink>
    </w:p>
    <w:p w14:paraId="53AA2C1F" w14:textId="1F9D9B22" w:rsidR="00B64971" w:rsidRDefault="00B64971" w:rsidP="008E50FB">
      <w:pPr>
        <w:rPr>
          <w:sz w:val="24"/>
        </w:rPr>
      </w:pPr>
    </w:p>
    <w:sectPr w:rsidR="00B64971" w:rsidSect="000D2328">
      <w:headerReference w:type="first" r:id="rId12"/>
      <w:pgSz w:w="11906" w:h="16838" w:code="9"/>
      <w:pgMar w:top="576" w:right="720" w:bottom="576" w:left="720"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2C6F" w14:textId="77777777" w:rsidR="00572C97" w:rsidRDefault="00572C97">
      <w:r>
        <w:separator/>
      </w:r>
    </w:p>
  </w:endnote>
  <w:endnote w:type="continuationSeparator" w:id="0">
    <w:p w14:paraId="57EF3768" w14:textId="77777777" w:rsidR="00572C97" w:rsidRDefault="0057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D47E" w14:textId="77777777" w:rsidR="005840D5" w:rsidRDefault="00BA25E7">
    <w:pPr>
      <w:pStyle w:val="Footer"/>
      <w:rPr>
        <w:sz w:val="18"/>
      </w:rPr>
    </w:pPr>
    <w:r>
      <w:rPr>
        <w:sz w:val="18"/>
      </w:rPr>
      <w:t>PPDO Application form guidance – Issued April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E887" w14:textId="77777777" w:rsidR="00605103" w:rsidRDefault="000B784C">
    <w:pPr>
      <w:pStyle w:val="Footer"/>
    </w:pPr>
    <w:r>
      <w:rPr>
        <w:noProof/>
        <w:lang w:eastAsia="en-GB"/>
      </w:rPr>
      <mc:AlternateContent>
        <mc:Choice Requires="wps">
          <w:drawing>
            <wp:anchor distT="0" distB="0" distL="114300" distR="114300" simplePos="0" relativeHeight="251660288" behindDoc="0" locked="0" layoutInCell="1" allowOverlap="1" wp14:anchorId="32A6E19C" wp14:editId="4729E800">
              <wp:simplePos x="0" y="0"/>
              <wp:positionH relativeFrom="column">
                <wp:posOffset>-95250</wp:posOffset>
              </wp:positionH>
              <wp:positionV relativeFrom="paragraph">
                <wp:posOffset>50800</wp:posOffset>
              </wp:positionV>
              <wp:extent cx="4572000" cy="293370"/>
              <wp:effectExtent l="0" t="3175"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8A13B" w14:textId="75ACCF0A" w:rsidR="00605103" w:rsidRPr="008056A7" w:rsidRDefault="00605103" w:rsidP="00605103">
                          <w:pPr>
                            <w:rPr>
                              <w:sz w:val="18"/>
                              <w:szCs w:val="18"/>
                            </w:rPr>
                          </w:pPr>
                          <w:r w:rsidRPr="008056A7">
                            <w:rPr>
                              <w:sz w:val="18"/>
                              <w:szCs w:val="18"/>
                            </w:rPr>
                            <w:t xml:space="preserve">PPDO </w:t>
                          </w:r>
                          <w:r w:rsidR="00207F85">
                            <w:rPr>
                              <w:sz w:val="18"/>
                              <w:szCs w:val="18"/>
                            </w:rPr>
                            <w:t>– Issued 15</w:t>
                          </w:r>
                          <w:r w:rsidR="00207F85" w:rsidRPr="00207F85">
                            <w:rPr>
                              <w:sz w:val="18"/>
                              <w:szCs w:val="18"/>
                              <w:vertAlign w:val="superscript"/>
                            </w:rPr>
                            <w:t>th</w:t>
                          </w:r>
                          <w:r w:rsidR="00207F85">
                            <w:rPr>
                              <w:sz w:val="18"/>
                              <w:szCs w:val="18"/>
                            </w:rPr>
                            <w:t xml:space="preserve"> March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6E19C" id="_x0000_t202" coordsize="21600,21600" o:spt="202" path="m,l,21600r21600,l21600,xe">
              <v:stroke joinstyle="miter"/>
              <v:path gradientshapeok="t" o:connecttype="rect"/>
            </v:shapetype>
            <v:shape id="Text Box 11" o:spid="_x0000_s1028" type="#_x0000_t202" style="position:absolute;margin-left:-7.5pt;margin-top:4pt;width:5in;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" filled="f" stroked="f">
              <v:textbox>
                <w:txbxContent>
                  <w:p w14:paraId="49B8A13B" w14:textId="75ACCF0A" w:rsidR="00605103" w:rsidRPr="008056A7" w:rsidRDefault="00605103" w:rsidP="00605103">
                    <w:pPr>
                      <w:rPr>
                        <w:sz w:val="18"/>
                        <w:szCs w:val="18"/>
                      </w:rPr>
                    </w:pPr>
                    <w:r w:rsidRPr="008056A7">
                      <w:rPr>
                        <w:sz w:val="18"/>
                        <w:szCs w:val="18"/>
                      </w:rPr>
                      <w:t xml:space="preserve">PPDO </w:t>
                    </w:r>
                    <w:r w:rsidR="00207F85">
                      <w:rPr>
                        <w:sz w:val="18"/>
                        <w:szCs w:val="18"/>
                      </w:rPr>
                      <w:t>– Issued 15</w:t>
                    </w:r>
                    <w:r w:rsidR="00207F85" w:rsidRPr="00207F85">
                      <w:rPr>
                        <w:sz w:val="18"/>
                        <w:szCs w:val="18"/>
                        <w:vertAlign w:val="superscript"/>
                      </w:rPr>
                      <w:t>th</w:t>
                    </w:r>
                    <w:r w:rsidR="00207F85">
                      <w:rPr>
                        <w:sz w:val="18"/>
                        <w:szCs w:val="18"/>
                      </w:rPr>
                      <w:t xml:space="preserve"> March 2022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2750" w14:textId="77777777" w:rsidR="00572C97" w:rsidRDefault="00572C97">
      <w:r>
        <w:separator/>
      </w:r>
    </w:p>
  </w:footnote>
  <w:footnote w:type="continuationSeparator" w:id="0">
    <w:p w14:paraId="1375DDC9" w14:textId="77777777" w:rsidR="00572C97" w:rsidRDefault="0057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E43A" w14:textId="77777777" w:rsidR="00EF428E" w:rsidRDefault="000B784C">
    <w:pPr>
      <w:pStyle w:val="Header"/>
    </w:pPr>
    <w:r>
      <w:rPr>
        <w:noProof/>
        <w:lang w:eastAsia="en-GB"/>
      </w:rPr>
      <mc:AlternateContent>
        <mc:Choice Requires="wps">
          <w:drawing>
            <wp:anchor distT="0" distB="0" distL="114300" distR="114300" simplePos="0" relativeHeight="251658240" behindDoc="0" locked="0" layoutInCell="1" allowOverlap="1" wp14:anchorId="2DB39596" wp14:editId="5D7E7135">
              <wp:simplePos x="0" y="0"/>
              <wp:positionH relativeFrom="column">
                <wp:posOffset>-67945</wp:posOffset>
              </wp:positionH>
              <wp:positionV relativeFrom="paragraph">
                <wp:posOffset>1018540</wp:posOffset>
              </wp:positionV>
              <wp:extent cx="7272020" cy="100965"/>
              <wp:effectExtent l="8255" t="8890" r="6350" b="1397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2020" cy="100965"/>
                      </a:xfrm>
                      <a:prstGeom prst="roundRect">
                        <a:avLst>
                          <a:gd name="adj" fmla="val 50000"/>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7FAE10" id="AutoShape 6" o:spid="_x0000_s1026" style="position:absolute;margin-left:-5.35pt;margin-top:80.2pt;width:572.6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" fillcolor="black"/>
          </w:pict>
        </mc:Fallback>
      </mc:AlternateContent>
    </w:r>
    <w:r>
      <w:rPr>
        <w:noProof/>
        <w:lang w:eastAsia="en-GB"/>
      </w:rPr>
      <mc:AlternateContent>
        <mc:Choice Requires="wps">
          <w:drawing>
            <wp:anchor distT="0" distB="0" distL="114300" distR="114300" simplePos="0" relativeHeight="251655168" behindDoc="0" locked="0" layoutInCell="1" allowOverlap="1" wp14:anchorId="56C9F6AA" wp14:editId="1D08ADA1">
              <wp:simplePos x="0" y="0"/>
              <wp:positionH relativeFrom="column">
                <wp:posOffset>-94615</wp:posOffset>
              </wp:positionH>
              <wp:positionV relativeFrom="paragraph">
                <wp:posOffset>-142240</wp:posOffset>
              </wp:positionV>
              <wp:extent cx="4824095" cy="1147445"/>
              <wp:effectExtent l="635" t="635" r="4445" b="444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95"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18F2F" w14:textId="77777777" w:rsidR="00EF428E" w:rsidRPr="0084126C" w:rsidRDefault="005907B6" w:rsidP="00EF428E">
                          <w:pPr>
                            <w:spacing w:line="216" w:lineRule="auto"/>
                            <w:rPr>
                              <w:rFonts w:asciiTheme="minorHAnsi" w:hAnsiTheme="minorHAnsi"/>
                              <w:b/>
                              <w:bCs/>
                              <w:spacing w:val="-12"/>
                              <w:sz w:val="56"/>
                              <w:szCs w:val="56"/>
                            </w:rPr>
                          </w:pPr>
                          <w:r w:rsidRPr="0084126C">
                            <w:rPr>
                              <w:rFonts w:asciiTheme="minorHAnsi" w:hAnsiTheme="minorHAnsi"/>
                              <w:b/>
                              <w:bCs/>
                              <w:spacing w:val="-12"/>
                              <w:sz w:val="56"/>
                              <w:szCs w:val="56"/>
                            </w:rPr>
                            <w:t>Application for a</w:t>
                          </w:r>
                          <w:r w:rsidR="00EF428E" w:rsidRPr="0084126C">
                            <w:rPr>
                              <w:rFonts w:asciiTheme="minorHAnsi" w:hAnsiTheme="minorHAnsi"/>
                              <w:b/>
                              <w:bCs/>
                              <w:spacing w:val="-12"/>
                              <w:sz w:val="56"/>
                              <w:szCs w:val="56"/>
                            </w:rPr>
                            <w:t xml:space="preserve"> Public Path Diversion Order </w:t>
                          </w:r>
                        </w:p>
                        <w:p w14:paraId="39FEF044" w14:textId="77777777" w:rsidR="00EF428E" w:rsidRPr="0084126C" w:rsidRDefault="00EF428E" w:rsidP="00EF428E">
                          <w:pPr>
                            <w:rPr>
                              <w:rFonts w:asciiTheme="minorHAnsi" w:hAnsiTheme="minorHAnsi"/>
                              <w:bCs/>
                              <w:color w:val="5F5F5F"/>
                              <w:spacing w:val="-12"/>
                              <w:sz w:val="36"/>
                              <w:szCs w:val="36"/>
                            </w:rPr>
                          </w:pPr>
                          <w:r w:rsidRPr="0084126C">
                            <w:rPr>
                              <w:rFonts w:asciiTheme="minorHAnsi" w:hAnsiTheme="minorHAnsi"/>
                              <w:bCs/>
                              <w:color w:val="5F5F5F"/>
                              <w:spacing w:val="-12"/>
                              <w:sz w:val="36"/>
                              <w:szCs w:val="36"/>
                            </w:rPr>
                            <w:t>HIGHWAYS ACT 1980 – SECTION 119</w:t>
                          </w:r>
                        </w:p>
                        <w:p w14:paraId="045433A7" w14:textId="77777777" w:rsidR="00EF428E" w:rsidRDefault="00EF428E" w:rsidP="00EF4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9F6AA" id="_x0000_t202" coordsize="21600,21600" o:spt="202" path="m,l,21600r21600,l21600,xe">
              <v:stroke joinstyle="miter"/>
              <v:path gradientshapeok="t" o:connecttype="rect"/>
            </v:shapetype>
            <v:shape id="Text Box 1" o:spid="_x0000_s1026" type="#_x0000_t202" style="position:absolute;margin-left:-7.45pt;margin-top:-11.2pt;width:379.85pt;height:9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" filled="f" stroked="f">
              <v:textbox>
                <w:txbxContent>
                  <w:p w14:paraId="7DA18F2F" w14:textId="77777777" w:rsidR="00EF428E" w:rsidRPr="0084126C" w:rsidRDefault="005907B6" w:rsidP="00EF428E">
                    <w:pPr>
                      <w:spacing w:line="216" w:lineRule="auto"/>
                      <w:rPr>
                        <w:rFonts w:asciiTheme="minorHAnsi" w:hAnsiTheme="minorHAnsi"/>
                        <w:b/>
                        <w:bCs/>
                        <w:spacing w:val="-12"/>
                        <w:sz w:val="56"/>
                        <w:szCs w:val="56"/>
                      </w:rPr>
                    </w:pPr>
                    <w:r w:rsidRPr="0084126C">
                      <w:rPr>
                        <w:rFonts w:asciiTheme="minorHAnsi" w:hAnsiTheme="minorHAnsi"/>
                        <w:b/>
                        <w:bCs/>
                        <w:spacing w:val="-12"/>
                        <w:sz w:val="56"/>
                        <w:szCs w:val="56"/>
                      </w:rPr>
                      <w:t>Application for a</w:t>
                    </w:r>
                    <w:r w:rsidR="00EF428E" w:rsidRPr="0084126C">
                      <w:rPr>
                        <w:rFonts w:asciiTheme="minorHAnsi" w:hAnsiTheme="minorHAnsi"/>
                        <w:b/>
                        <w:bCs/>
                        <w:spacing w:val="-12"/>
                        <w:sz w:val="56"/>
                        <w:szCs w:val="56"/>
                      </w:rPr>
                      <w:t xml:space="preserve"> Public Path Diversion Order </w:t>
                    </w:r>
                  </w:p>
                  <w:p w14:paraId="39FEF044" w14:textId="77777777" w:rsidR="00EF428E" w:rsidRPr="0084126C" w:rsidRDefault="00EF428E" w:rsidP="00EF428E">
                    <w:pPr>
                      <w:rPr>
                        <w:rFonts w:asciiTheme="minorHAnsi" w:hAnsiTheme="minorHAnsi"/>
                        <w:bCs/>
                        <w:color w:val="5F5F5F"/>
                        <w:spacing w:val="-12"/>
                        <w:sz w:val="36"/>
                        <w:szCs w:val="36"/>
                      </w:rPr>
                    </w:pPr>
                    <w:r w:rsidRPr="0084126C">
                      <w:rPr>
                        <w:rFonts w:asciiTheme="minorHAnsi" w:hAnsiTheme="minorHAnsi"/>
                        <w:bCs/>
                        <w:color w:val="5F5F5F"/>
                        <w:spacing w:val="-12"/>
                        <w:sz w:val="36"/>
                        <w:szCs w:val="36"/>
                      </w:rPr>
                      <w:t>HIGHWAYS ACT 1980 – SECTION 119</w:t>
                    </w:r>
                  </w:p>
                  <w:p w14:paraId="045433A7" w14:textId="77777777" w:rsidR="00EF428E" w:rsidRDefault="00EF428E" w:rsidP="00EF428E"/>
                </w:txbxContent>
              </v:textbox>
            </v:shape>
          </w:pict>
        </mc:Fallback>
      </mc:AlternateContent>
    </w:r>
    <w:r w:rsidR="007846A3">
      <w:rPr>
        <w:noProof/>
        <w:lang w:eastAsia="en-GB"/>
      </w:rPr>
      <w:drawing>
        <wp:anchor distT="0" distB="0" distL="114300" distR="114300" simplePos="0" relativeHeight="251657216" behindDoc="0" locked="1" layoutInCell="1" allowOverlap="1" wp14:anchorId="70F9B31B" wp14:editId="365906CC">
          <wp:simplePos x="0" y="0"/>
          <wp:positionH relativeFrom="column">
            <wp:posOffset>4747895</wp:posOffset>
          </wp:positionH>
          <wp:positionV relativeFrom="page">
            <wp:posOffset>354330</wp:posOffset>
          </wp:positionV>
          <wp:extent cx="1940560" cy="997585"/>
          <wp:effectExtent l="19050" t="0" r="2540" b="0"/>
          <wp:wrapNone/>
          <wp:docPr id="5" name="Picture 83" descr="Working Together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Working Together Black and White"/>
                  <pic:cNvPicPr>
                    <a:picLocks noChangeAspect="1" noChangeArrowheads="1"/>
                  </pic:cNvPicPr>
                </pic:nvPicPr>
                <pic:blipFill>
                  <a:blip r:embed="rId1"/>
                  <a:srcRect/>
                  <a:stretch>
                    <a:fillRect/>
                  </a:stretch>
                </pic:blipFill>
                <pic:spPr bwMode="auto">
                  <a:xfrm>
                    <a:off x="0" y="0"/>
                    <a:ext cx="1940560" cy="997585"/>
                  </a:xfrm>
                  <a:prstGeom prst="rect">
                    <a:avLst/>
                  </a:prstGeom>
                  <a:noFill/>
                </pic:spPr>
              </pic:pic>
            </a:graphicData>
          </a:graphic>
        </wp:anchor>
      </w:drawing>
    </w:r>
    <w:r>
      <w:rPr>
        <w:noProof/>
        <w:lang w:eastAsia="en-GB"/>
      </w:rPr>
      <mc:AlternateContent>
        <mc:Choice Requires="wps">
          <w:drawing>
            <wp:anchor distT="0" distB="0" distL="114300" distR="114300" simplePos="0" relativeHeight="251656192" behindDoc="0" locked="0" layoutInCell="1" allowOverlap="1" wp14:anchorId="1066A0D8" wp14:editId="4C35450D">
              <wp:simplePos x="0" y="0"/>
              <wp:positionH relativeFrom="column">
                <wp:posOffset>-23495</wp:posOffset>
              </wp:positionH>
              <wp:positionV relativeFrom="paragraph">
                <wp:posOffset>-366395</wp:posOffset>
              </wp:positionV>
              <wp:extent cx="1688465" cy="224155"/>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61512" w14:textId="77777777" w:rsidR="00EF428E" w:rsidRPr="00EF428E" w:rsidRDefault="00EF428E" w:rsidP="00EF428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6A0D8" id="Text Box 2" o:spid="_x0000_s1027" type="#_x0000_t202" style="position:absolute;margin-left:-1.85pt;margin-top:-28.85pt;width:132.95pt;height:1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" filled="f" stroked="f">
              <v:textbox>
                <w:txbxContent>
                  <w:p w14:paraId="2E961512" w14:textId="77777777" w:rsidR="00EF428E" w:rsidRPr="00EF428E" w:rsidRDefault="00EF428E" w:rsidP="00EF428E">
                    <w:pPr>
                      <w:rPr>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146B" w14:textId="77777777" w:rsidR="00EF428E" w:rsidRDefault="000B784C">
    <w:pPr>
      <w:pStyle w:val="Header"/>
    </w:pPr>
    <w:r>
      <w:rPr>
        <w:noProof/>
        <w:lang w:eastAsia="en-GB"/>
      </w:rPr>
      <mc:AlternateContent>
        <mc:Choice Requires="wps">
          <w:drawing>
            <wp:anchor distT="0" distB="0" distL="114300" distR="114300" simplePos="0" relativeHeight="251659264" behindDoc="0" locked="0" layoutInCell="1" allowOverlap="1" wp14:anchorId="2DB62909" wp14:editId="4050FA5D">
              <wp:simplePos x="0" y="0"/>
              <wp:positionH relativeFrom="column">
                <wp:posOffset>-23495</wp:posOffset>
              </wp:positionH>
              <wp:positionV relativeFrom="paragraph">
                <wp:posOffset>-366395</wp:posOffset>
              </wp:positionV>
              <wp:extent cx="1688465" cy="224155"/>
              <wp:effectExtent l="0" t="0" r="1905"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FA19B" w14:textId="77777777" w:rsidR="00EF428E" w:rsidRPr="00EF428E" w:rsidRDefault="00EF428E" w:rsidP="00EF428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62909" id="_x0000_t202" coordsize="21600,21600" o:spt="202" path="m,l,21600r21600,l21600,xe">
              <v:stroke joinstyle="miter"/>
              <v:path gradientshapeok="t" o:connecttype="rect"/>
            </v:shapetype>
            <v:shape id="Text Box 8" o:spid="_x0000_s1029" type="#_x0000_t202" style="position:absolute;margin-left:-1.85pt;margin-top:-28.85pt;width:132.9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" filled="f" stroked="f">
              <v:textbox>
                <w:txbxContent>
                  <w:p w14:paraId="7A5FA19B" w14:textId="77777777" w:rsidR="00EF428E" w:rsidRPr="00EF428E" w:rsidRDefault="00EF428E" w:rsidP="00EF428E">
                    <w:pPr>
                      <w:rPr>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320"/>
    <w:multiLevelType w:val="hybridMultilevel"/>
    <w:tmpl w:val="EC58A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407B3"/>
    <w:multiLevelType w:val="hybridMultilevel"/>
    <w:tmpl w:val="09345FA0"/>
    <w:lvl w:ilvl="0" w:tplc="A8DA408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1B1EE2"/>
    <w:multiLevelType w:val="hybridMultilevel"/>
    <w:tmpl w:val="F90281E6"/>
    <w:lvl w:ilvl="0" w:tplc="90D0E1F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5237D7"/>
    <w:multiLevelType w:val="hybridMultilevel"/>
    <w:tmpl w:val="D488E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D17C07"/>
    <w:multiLevelType w:val="hybridMultilevel"/>
    <w:tmpl w:val="BD90B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AB7516"/>
    <w:multiLevelType w:val="hybridMultilevel"/>
    <w:tmpl w:val="BD90B238"/>
    <w:lvl w:ilvl="0" w:tplc="B1FC7DD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7974239">
    <w:abstractNumId w:val="0"/>
  </w:num>
  <w:num w:numId="2" w16cid:durableId="1091118927">
    <w:abstractNumId w:val="3"/>
  </w:num>
  <w:num w:numId="3" w16cid:durableId="890266065">
    <w:abstractNumId w:val="2"/>
  </w:num>
  <w:num w:numId="4" w16cid:durableId="1272208380">
    <w:abstractNumId w:val="4"/>
  </w:num>
  <w:num w:numId="5" w16cid:durableId="59015114">
    <w:abstractNumId w:val="5"/>
  </w:num>
  <w:num w:numId="6" w16cid:durableId="683673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EE"/>
    <w:rsid w:val="00014FC6"/>
    <w:rsid w:val="0002187F"/>
    <w:rsid w:val="00051DE5"/>
    <w:rsid w:val="00071072"/>
    <w:rsid w:val="00094DA4"/>
    <w:rsid w:val="000B784C"/>
    <w:rsid w:val="000D2328"/>
    <w:rsid w:val="0012229C"/>
    <w:rsid w:val="001436FA"/>
    <w:rsid w:val="00197BEE"/>
    <w:rsid w:val="00207F85"/>
    <w:rsid w:val="002D7B6D"/>
    <w:rsid w:val="003749BC"/>
    <w:rsid w:val="003B040B"/>
    <w:rsid w:val="00413E63"/>
    <w:rsid w:val="00463722"/>
    <w:rsid w:val="00491184"/>
    <w:rsid w:val="004A304D"/>
    <w:rsid w:val="004B7BA4"/>
    <w:rsid w:val="00530A5B"/>
    <w:rsid w:val="00572C97"/>
    <w:rsid w:val="005840D5"/>
    <w:rsid w:val="005907B6"/>
    <w:rsid w:val="005A113F"/>
    <w:rsid w:val="005C5A29"/>
    <w:rsid w:val="005F4006"/>
    <w:rsid w:val="00605103"/>
    <w:rsid w:val="00655A24"/>
    <w:rsid w:val="0066472C"/>
    <w:rsid w:val="006D3877"/>
    <w:rsid w:val="00734AEB"/>
    <w:rsid w:val="007846A3"/>
    <w:rsid w:val="007E095E"/>
    <w:rsid w:val="007F39AC"/>
    <w:rsid w:val="008056A7"/>
    <w:rsid w:val="00805A28"/>
    <w:rsid w:val="0081241E"/>
    <w:rsid w:val="0084126C"/>
    <w:rsid w:val="00851EA4"/>
    <w:rsid w:val="0085559F"/>
    <w:rsid w:val="008E50FB"/>
    <w:rsid w:val="008F6C11"/>
    <w:rsid w:val="0090206B"/>
    <w:rsid w:val="009F119E"/>
    <w:rsid w:val="00A41748"/>
    <w:rsid w:val="00A43E27"/>
    <w:rsid w:val="00A60DDB"/>
    <w:rsid w:val="00A81147"/>
    <w:rsid w:val="00AA32E6"/>
    <w:rsid w:val="00AB208B"/>
    <w:rsid w:val="00AB535C"/>
    <w:rsid w:val="00AB5AAD"/>
    <w:rsid w:val="00AE16AD"/>
    <w:rsid w:val="00B22A49"/>
    <w:rsid w:val="00B554FA"/>
    <w:rsid w:val="00B63D79"/>
    <w:rsid w:val="00B64971"/>
    <w:rsid w:val="00B64EC5"/>
    <w:rsid w:val="00BA25E7"/>
    <w:rsid w:val="00BE6250"/>
    <w:rsid w:val="00C14A20"/>
    <w:rsid w:val="00C81C43"/>
    <w:rsid w:val="00D95EE2"/>
    <w:rsid w:val="00DF18F4"/>
    <w:rsid w:val="00E57308"/>
    <w:rsid w:val="00E72FBD"/>
    <w:rsid w:val="00EF428E"/>
    <w:rsid w:val="00F17B44"/>
    <w:rsid w:val="00F20406"/>
    <w:rsid w:val="00F2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FD54249"/>
  <w15:docId w15:val="{22054043-4F16-45C6-B6D2-0DCC4A46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328"/>
    <w:rPr>
      <w:rFonts w:ascii="Arial" w:hAnsi="Arial" w:cs="Arial"/>
      <w:sz w:val="22"/>
      <w:szCs w:val="24"/>
      <w:lang w:eastAsia="en-US"/>
    </w:rPr>
  </w:style>
  <w:style w:type="paragraph" w:styleId="Heading1">
    <w:name w:val="heading 1"/>
    <w:basedOn w:val="Normal"/>
    <w:next w:val="Normal"/>
    <w:qFormat/>
    <w:rsid w:val="000D2328"/>
    <w:pPr>
      <w:keepNext/>
      <w:outlineLvl w:val="0"/>
    </w:pPr>
    <w:rPr>
      <w:b/>
      <w:bCs/>
    </w:rPr>
  </w:style>
  <w:style w:type="paragraph" w:styleId="Heading2">
    <w:name w:val="heading 2"/>
    <w:basedOn w:val="Normal"/>
    <w:next w:val="Normal"/>
    <w:qFormat/>
    <w:rsid w:val="000D2328"/>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D2328"/>
    <w:rPr>
      <w:rFonts w:cs="Times New Roman"/>
      <w:b/>
      <w:bCs/>
    </w:rPr>
  </w:style>
  <w:style w:type="character" w:styleId="Hyperlink">
    <w:name w:val="Hyperlink"/>
    <w:basedOn w:val="DefaultParagraphFont"/>
    <w:semiHidden/>
    <w:rsid w:val="000D2328"/>
    <w:rPr>
      <w:color w:val="0000FF"/>
      <w:u w:val="single"/>
    </w:rPr>
  </w:style>
  <w:style w:type="paragraph" w:styleId="BodyText2">
    <w:name w:val="Body Text 2"/>
    <w:basedOn w:val="Normal"/>
    <w:semiHidden/>
    <w:rsid w:val="000D2328"/>
    <w:pPr>
      <w:jc w:val="both"/>
    </w:pPr>
  </w:style>
  <w:style w:type="paragraph" w:styleId="Header">
    <w:name w:val="header"/>
    <w:basedOn w:val="Normal"/>
    <w:semiHidden/>
    <w:rsid w:val="000D2328"/>
    <w:pPr>
      <w:tabs>
        <w:tab w:val="center" w:pos="4153"/>
        <w:tab w:val="right" w:pos="8306"/>
      </w:tabs>
    </w:pPr>
  </w:style>
  <w:style w:type="paragraph" w:styleId="Footer">
    <w:name w:val="footer"/>
    <w:basedOn w:val="Normal"/>
    <w:semiHidden/>
    <w:rsid w:val="000D2328"/>
    <w:pPr>
      <w:tabs>
        <w:tab w:val="center" w:pos="4153"/>
        <w:tab w:val="right" w:pos="8306"/>
      </w:tabs>
    </w:pPr>
  </w:style>
  <w:style w:type="paragraph" w:customStyle="1" w:styleId="Default">
    <w:name w:val="Default"/>
    <w:rsid w:val="005840D5"/>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DF18F4"/>
    <w:rPr>
      <w:rFonts w:ascii="Tahoma" w:hAnsi="Tahoma" w:cs="Tahoma"/>
      <w:sz w:val="16"/>
      <w:szCs w:val="16"/>
    </w:rPr>
  </w:style>
  <w:style w:type="character" w:customStyle="1" w:styleId="BalloonTextChar">
    <w:name w:val="Balloon Text Char"/>
    <w:basedOn w:val="DefaultParagraphFont"/>
    <w:link w:val="BalloonText"/>
    <w:uiPriority w:val="99"/>
    <w:semiHidden/>
    <w:rsid w:val="00DF18F4"/>
    <w:rPr>
      <w:rFonts w:ascii="Tahoma" w:hAnsi="Tahoma" w:cs="Tahoma"/>
      <w:sz w:val="16"/>
      <w:szCs w:val="16"/>
      <w:lang w:eastAsia="en-US"/>
    </w:rPr>
  </w:style>
  <w:style w:type="character" w:styleId="UnresolvedMention">
    <w:name w:val="Unresolved Mention"/>
    <w:basedOn w:val="DefaultParagraphFont"/>
    <w:uiPriority w:val="99"/>
    <w:semiHidden/>
    <w:unhideWhenUsed/>
    <w:rsid w:val="008E50FB"/>
    <w:rPr>
      <w:color w:val="808080"/>
      <w:shd w:val="clear" w:color="auto" w:fill="E6E6E6"/>
    </w:rPr>
  </w:style>
  <w:style w:type="paragraph" w:styleId="Revision">
    <w:name w:val="Revision"/>
    <w:hidden/>
    <w:uiPriority w:val="99"/>
    <w:semiHidden/>
    <w:rsid w:val="00B64EC5"/>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45116">
      <w:bodyDiv w:val="1"/>
      <w:marLeft w:val="0"/>
      <w:marRight w:val="0"/>
      <w:marTop w:val="0"/>
      <w:marBottom w:val="0"/>
      <w:divBdr>
        <w:top w:val="none" w:sz="0" w:space="0" w:color="auto"/>
        <w:left w:val="none" w:sz="0" w:space="0" w:color="auto"/>
        <w:bottom w:val="none" w:sz="0" w:space="0" w:color="auto"/>
        <w:right w:val="none" w:sz="0" w:space="0" w:color="auto"/>
      </w:divBdr>
    </w:div>
    <w:div w:id="11989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on.berry@baberghmidsuffolk.gov.u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764E9-885B-4C77-A6C8-F4B52A59E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Mid Suffolk District Council</Company>
  <LinksUpToDate>false</LinksUpToDate>
  <CharactersWithSpaces>3904</CharactersWithSpaces>
  <SharedDoc>false</SharedDoc>
  <HLinks>
    <vt:vector size="6" baseType="variant">
      <vt:variant>
        <vt:i4>7995470</vt:i4>
      </vt:variant>
      <vt:variant>
        <vt:i4>0</vt:i4>
      </vt:variant>
      <vt:variant>
        <vt:i4>0</vt:i4>
      </vt:variant>
      <vt:variant>
        <vt:i4>5</vt:i4>
      </vt:variant>
      <vt:variant>
        <vt:lpwstr>mailto:sharon.berry@midsuffolk.gov.uk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sharonb</dc:creator>
  <cp:lastModifiedBy>Katharine Fookes</cp:lastModifiedBy>
  <cp:revision>2</cp:revision>
  <cp:lastPrinted>2002-10-10T14:43:00Z</cp:lastPrinted>
  <dcterms:created xsi:type="dcterms:W3CDTF">2025-05-08T06:45:00Z</dcterms:created>
  <dcterms:modified xsi:type="dcterms:W3CDTF">2025-05-08T06:45:00Z</dcterms:modified>
</cp:coreProperties>
</file>