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AE" w:rsidRPr="00F02639" w14:paraId="13731BC8" w14:textId="77777777" w:rsidTr="003351B0">
        <w:tc>
          <w:tcPr>
            <w:tcW w:w="9016" w:type="dxa"/>
            <w:shd w:val="clear" w:color="auto" w:fill="D9D9D9" w:themeFill="background1" w:themeFillShade="D9"/>
          </w:tcPr>
          <w:p w14:paraId="17032B2C" w14:textId="6DD64F02" w:rsidR="00435395" w:rsidRPr="00F02639" w:rsidRDefault="00D523CB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Planning Appeal – </w:t>
            </w:r>
            <w:r w:rsidR="00910510"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>Grove Farm</w:t>
            </w:r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 – Core Documents List</w:t>
            </w:r>
          </w:p>
          <w:p w14:paraId="6F9BFD6A" w14:textId="77777777" w:rsidR="002329D1" w:rsidRPr="00F02639" w:rsidRDefault="002329D1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4E55C1D2" w14:textId="18A58208" w:rsidR="003351B0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Date:</w:t>
            </w:r>
            <w:r w:rsidR="00050DBA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="005A1983">
              <w:rPr>
                <w:rFonts w:ascii="Verdana" w:eastAsia="Times New Roman" w:hAnsi="Verdana" w:cs="Times New Roman"/>
                <w:b/>
                <w:sz w:val="20"/>
                <w:szCs w:val="20"/>
              </w:rPr>
              <w:t>10</w:t>
            </w:r>
            <w:r w:rsidR="00050DBA">
              <w:rPr>
                <w:rFonts w:ascii="Verdana" w:eastAsia="Times New Roman" w:hAnsi="Verdana" w:cs="Times New Roman"/>
                <w:b/>
                <w:sz w:val="20"/>
                <w:szCs w:val="20"/>
              </w:rPr>
              <w:t>.0</w:t>
            </w:r>
            <w:r w:rsidR="005A1983">
              <w:rPr>
                <w:rFonts w:ascii="Verdana" w:eastAsia="Times New Roman" w:hAnsi="Verdana" w:cs="Times New Roman"/>
                <w:b/>
                <w:sz w:val="20"/>
                <w:szCs w:val="20"/>
              </w:rPr>
              <w:t>2</w:t>
            </w:r>
            <w:r w:rsidR="00050DBA">
              <w:rPr>
                <w:rFonts w:ascii="Verdana" w:eastAsia="Times New Roman" w:hAnsi="Verdana" w:cs="Times New Roman"/>
                <w:b/>
                <w:sz w:val="20"/>
                <w:szCs w:val="20"/>
              </w:rPr>
              <w:t>.26</w:t>
            </w:r>
          </w:p>
          <w:p w14:paraId="4AF967EF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  <w:p w14:paraId="085B8250" w14:textId="7F894A94" w:rsidR="009653D3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APP/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D3505/W/3370515</w:t>
            </w:r>
            <w:r w:rsidR="00327A59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5D152313" w14:textId="76BC211B" w:rsidR="00327A59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Land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at Grove Farm and Land East of the Railway Line, Bentley, IP9 2BZ</w:t>
            </w:r>
          </w:p>
          <w:p w14:paraId="0EEF7549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1FD8C37" w14:textId="77777777" w:rsidR="003124B8" w:rsidRPr="00F02639" w:rsidRDefault="003124B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p w14:paraId="36F8FB8A" w14:textId="77777777" w:rsidR="00322B44" w:rsidRPr="00F02639" w:rsidRDefault="00322B44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97"/>
        <w:gridCol w:w="7870"/>
      </w:tblGrid>
      <w:tr w:rsidR="00E1117B" w:rsidRPr="00F02639" w14:paraId="09505397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8D6A3A5" w14:textId="2254028C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A – Planning Application</w:t>
            </w:r>
          </w:p>
          <w:p w14:paraId="2D50A17F" w14:textId="77777777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1117B" w:rsidRPr="00F02639" w14:paraId="40C4D1C8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9A38226" w14:textId="36E0DA98" w:rsidR="008C02BE" w:rsidRPr="00F02639" w:rsidRDefault="00810404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Original </w:t>
            </w:r>
            <w:r w:rsidR="008C02BE" w:rsidRPr="00F02639">
              <w:rPr>
                <w:rFonts w:ascii="Verdana" w:hAnsi="Verdana"/>
                <w:b/>
                <w:sz w:val="20"/>
                <w:szCs w:val="20"/>
              </w:rPr>
              <w:t>Documents</w:t>
            </w:r>
          </w:p>
        </w:tc>
      </w:tr>
      <w:tr w:rsidR="00E1117B" w:rsidRPr="00F02639" w14:paraId="4A07D229" w14:textId="77777777" w:rsidTr="000130CA">
        <w:tc>
          <w:tcPr>
            <w:tcW w:w="1197" w:type="dxa"/>
            <w:vAlign w:val="center"/>
          </w:tcPr>
          <w:p w14:paraId="43BA33E5" w14:textId="236D5344" w:rsidR="008C02BE" w:rsidRPr="00F02639" w:rsidRDefault="008C02BE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A1</w:t>
            </w:r>
          </w:p>
        </w:tc>
        <w:tc>
          <w:tcPr>
            <w:tcW w:w="7870" w:type="dxa"/>
            <w:vAlign w:val="center"/>
          </w:tcPr>
          <w:p w14:paraId="1D58FCC2" w14:textId="74018B41" w:rsidR="008C02BE" w:rsidRPr="00F02639" w:rsidRDefault="00AB637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Application Form</w:t>
            </w:r>
            <w:r w:rsidR="00910510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, dated 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>4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 December 2023</w:t>
            </w:r>
          </w:p>
          <w:p w14:paraId="608E3157" w14:textId="685C978E" w:rsidR="00B151A1" w:rsidRPr="00F02639" w:rsidRDefault="00B151A1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B6374" w:rsidRPr="00F02639" w14:paraId="2DBB5ADB" w14:textId="77777777" w:rsidTr="000130CA">
        <w:tc>
          <w:tcPr>
            <w:tcW w:w="1197" w:type="dxa"/>
            <w:vAlign w:val="center"/>
          </w:tcPr>
          <w:p w14:paraId="4E0710DB" w14:textId="3D38935E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BF5E07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001E8405" w14:textId="6DC3587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Design and Access Statement (PDAS) – Axis, November 2023</w:t>
            </w:r>
          </w:p>
        </w:tc>
      </w:tr>
      <w:tr w:rsidR="00AB6374" w:rsidRPr="00F02639" w14:paraId="1248E09C" w14:textId="77777777" w:rsidTr="000130CA">
        <w:tc>
          <w:tcPr>
            <w:tcW w:w="1197" w:type="dxa"/>
            <w:vAlign w:val="center"/>
          </w:tcPr>
          <w:p w14:paraId="40FF1841" w14:textId="2B1D5596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870" w:type="dxa"/>
            <w:vAlign w:val="center"/>
          </w:tcPr>
          <w:p w14:paraId="1552530D" w14:textId="37C23315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A – Alternative Sites Assessment</w:t>
            </w:r>
          </w:p>
        </w:tc>
      </w:tr>
      <w:tr w:rsidR="00BE7519" w:rsidRPr="00F02639" w14:paraId="70CE37AB" w14:textId="77777777" w:rsidTr="000130CA">
        <w:tc>
          <w:tcPr>
            <w:tcW w:w="1197" w:type="dxa"/>
            <w:vAlign w:val="center"/>
          </w:tcPr>
          <w:p w14:paraId="771FE560" w14:textId="793D4887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A4</w:t>
            </w:r>
          </w:p>
        </w:tc>
        <w:tc>
          <w:tcPr>
            <w:tcW w:w="7870" w:type="dxa"/>
            <w:vAlign w:val="center"/>
          </w:tcPr>
          <w:p w14:paraId="1DAF8000" w14:textId="4554696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– Landscape and Visual Impact Assessment</w:t>
            </w:r>
          </w:p>
        </w:tc>
      </w:tr>
      <w:tr w:rsidR="00AB6374" w:rsidRPr="00F02639" w14:paraId="03A3A8E3" w14:textId="77777777" w:rsidTr="000130CA">
        <w:tc>
          <w:tcPr>
            <w:tcW w:w="1197" w:type="dxa"/>
            <w:vAlign w:val="center"/>
          </w:tcPr>
          <w:p w14:paraId="41AD9841" w14:textId="3A6DCB16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A5</w:t>
            </w:r>
          </w:p>
        </w:tc>
        <w:tc>
          <w:tcPr>
            <w:tcW w:w="7870" w:type="dxa"/>
            <w:vAlign w:val="center"/>
          </w:tcPr>
          <w:p w14:paraId="2F4BA272" w14:textId="467F07F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- Landscape and Visual Impact Assessment supporting figures Part 1 of 2</w:t>
            </w:r>
          </w:p>
        </w:tc>
      </w:tr>
      <w:tr w:rsidR="00AB6374" w:rsidRPr="00F02639" w14:paraId="0B69045F" w14:textId="77777777" w:rsidTr="000130CA">
        <w:tc>
          <w:tcPr>
            <w:tcW w:w="1197" w:type="dxa"/>
            <w:vAlign w:val="center"/>
          </w:tcPr>
          <w:p w14:paraId="18AD9D9D" w14:textId="3A172B7E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A6</w:t>
            </w:r>
          </w:p>
        </w:tc>
        <w:tc>
          <w:tcPr>
            <w:tcW w:w="7870" w:type="dxa"/>
            <w:vAlign w:val="center"/>
          </w:tcPr>
          <w:p w14:paraId="57845977" w14:textId="2AEC0569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PDAS Appendix B - </w:t>
            </w: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Landscape and Visual Impact Assessment supporting figures Part 2 of 2</w:t>
            </w:r>
          </w:p>
        </w:tc>
      </w:tr>
      <w:tr w:rsidR="00AB6374" w:rsidRPr="00F02639" w14:paraId="2E8CF490" w14:textId="77777777" w:rsidTr="000130CA">
        <w:tc>
          <w:tcPr>
            <w:tcW w:w="1197" w:type="dxa"/>
            <w:vAlign w:val="center"/>
          </w:tcPr>
          <w:p w14:paraId="4C58497B" w14:textId="63A779F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A7</w:t>
            </w:r>
          </w:p>
        </w:tc>
        <w:tc>
          <w:tcPr>
            <w:tcW w:w="7870" w:type="dxa"/>
            <w:vAlign w:val="center"/>
          </w:tcPr>
          <w:p w14:paraId="7207C13B" w14:textId="22391A37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C – Ecological Assessment Report</w:t>
            </w:r>
          </w:p>
        </w:tc>
      </w:tr>
      <w:tr w:rsidR="00BE7519" w:rsidRPr="00F02639" w14:paraId="0E203451" w14:textId="77777777" w:rsidTr="000130CA">
        <w:tc>
          <w:tcPr>
            <w:tcW w:w="1197" w:type="dxa"/>
            <w:vAlign w:val="center"/>
          </w:tcPr>
          <w:p w14:paraId="61DFFB0A" w14:textId="6D456D46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A8</w:t>
            </w:r>
          </w:p>
        </w:tc>
        <w:tc>
          <w:tcPr>
            <w:tcW w:w="7870" w:type="dxa"/>
            <w:vAlign w:val="center"/>
          </w:tcPr>
          <w:p w14:paraId="68AE9F3F" w14:textId="08A14772" w:rsidR="00BE7519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D – Heritage Impact Assessment</w:t>
            </w:r>
          </w:p>
        </w:tc>
      </w:tr>
      <w:tr w:rsidR="00AB6374" w:rsidRPr="00F02639" w14:paraId="34911D1B" w14:textId="77777777" w:rsidTr="000130CA">
        <w:tc>
          <w:tcPr>
            <w:tcW w:w="1197" w:type="dxa"/>
            <w:vAlign w:val="center"/>
          </w:tcPr>
          <w:p w14:paraId="3E30C4D6" w14:textId="131BC66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A9</w:t>
            </w:r>
          </w:p>
        </w:tc>
        <w:tc>
          <w:tcPr>
            <w:tcW w:w="7870" w:type="dxa"/>
            <w:vAlign w:val="center"/>
          </w:tcPr>
          <w:p w14:paraId="6FFC13D1" w14:textId="4B1BFDB8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- Archaeological Geophysical Survey Report Part 1 of 3</w:t>
            </w:r>
          </w:p>
        </w:tc>
      </w:tr>
      <w:tr w:rsidR="00AB6374" w:rsidRPr="00F02639" w14:paraId="21F290B5" w14:textId="77777777" w:rsidTr="000130CA">
        <w:tc>
          <w:tcPr>
            <w:tcW w:w="1197" w:type="dxa"/>
            <w:vAlign w:val="center"/>
          </w:tcPr>
          <w:p w14:paraId="1B055616" w14:textId="2B829F52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A10</w:t>
            </w:r>
          </w:p>
        </w:tc>
        <w:tc>
          <w:tcPr>
            <w:tcW w:w="7870" w:type="dxa"/>
            <w:vAlign w:val="center"/>
          </w:tcPr>
          <w:p w14:paraId="36C440B1" w14:textId="4CF246E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2 of 3</w:t>
            </w:r>
          </w:p>
        </w:tc>
      </w:tr>
      <w:tr w:rsidR="00AB6374" w:rsidRPr="00F02639" w14:paraId="03161FE6" w14:textId="77777777" w:rsidTr="000130CA">
        <w:tc>
          <w:tcPr>
            <w:tcW w:w="1197" w:type="dxa"/>
            <w:vAlign w:val="center"/>
          </w:tcPr>
          <w:p w14:paraId="1D173AAF" w14:textId="0286E83C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A11</w:t>
            </w:r>
          </w:p>
        </w:tc>
        <w:tc>
          <w:tcPr>
            <w:tcW w:w="7870" w:type="dxa"/>
            <w:vAlign w:val="center"/>
          </w:tcPr>
          <w:p w14:paraId="1F330366" w14:textId="031BCD45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3 of 3</w:t>
            </w:r>
          </w:p>
        </w:tc>
      </w:tr>
      <w:tr w:rsidR="00AB6374" w:rsidRPr="00F02639" w14:paraId="7A1B442F" w14:textId="77777777" w:rsidTr="000130CA">
        <w:tc>
          <w:tcPr>
            <w:tcW w:w="1197" w:type="dxa"/>
            <w:vAlign w:val="center"/>
          </w:tcPr>
          <w:p w14:paraId="626D994F" w14:textId="52ABEC40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A12</w:t>
            </w:r>
          </w:p>
        </w:tc>
        <w:tc>
          <w:tcPr>
            <w:tcW w:w="7870" w:type="dxa"/>
            <w:vAlign w:val="center"/>
          </w:tcPr>
          <w:p w14:paraId="219F5F64" w14:textId="7FB1A8ED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F – Flood Risk Assessment and Drainage Strategy Part 1 of 2</w:t>
            </w:r>
          </w:p>
        </w:tc>
      </w:tr>
      <w:tr w:rsidR="00497E63" w:rsidRPr="00F02639" w14:paraId="5DD1E8F0" w14:textId="77777777" w:rsidTr="000130CA">
        <w:tc>
          <w:tcPr>
            <w:tcW w:w="1197" w:type="dxa"/>
            <w:vAlign w:val="center"/>
          </w:tcPr>
          <w:p w14:paraId="604CB2F4" w14:textId="2CBB9BE7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A13</w:t>
            </w:r>
          </w:p>
        </w:tc>
        <w:tc>
          <w:tcPr>
            <w:tcW w:w="7870" w:type="dxa"/>
            <w:vAlign w:val="center"/>
          </w:tcPr>
          <w:p w14:paraId="797A245C" w14:textId="7E6C60C1" w:rsidR="0086689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F – Flood Risk Assessment and Drainage Strategy Part 2 of 2</w:t>
            </w:r>
          </w:p>
        </w:tc>
      </w:tr>
      <w:tr w:rsidR="00AB6374" w:rsidRPr="00F02639" w14:paraId="662ECA5D" w14:textId="77777777" w:rsidTr="000130CA">
        <w:tc>
          <w:tcPr>
            <w:tcW w:w="1197" w:type="dxa"/>
            <w:vAlign w:val="center"/>
          </w:tcPr>
          <w:p w14:paraId="6A31E2BC" w14:textId="2A777D99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A14</w:t>
            </w:r>
          </w:p>
        </w:tc>
        <w:tc>
          <w:tcPr>
            <w:tcW w:w="7870" w:type="dxa"/>
            <w:vAlign w:val="center"/>
          </w:tcPr>
          <w:p w14:paraId="16D4362B" w14:textId="3AD8E4E0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G – Noise and Vibration Assessment</w:t>
            </w:r>
          </w:p>
        </w:tc>
      </w:tr>
      <w:tr w:rsidR="00AB6374" w:rsidRPr="00F02639" w14:paraId="10F058A0" w14:textId="77777777" w:rsidTr="000130CA">
        <w:tc>
          <w:tcPr>
            <w:tcW w:w="1197" w:type="dxa"/>
            <w:vAlign w:val="center"/>
          </w:tcPr>
          <w:p w14:paraId="4295790E" w14:textId="4643DCC1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A15</w:t>
            </w:r>
          </w:p>
        </w:tc>
        <w:tc>
          <w:tcPr>
            <w:tcW w:w="7870" w:type="dxa"/>
            <w:vAlign w:val="center"/>
          </w:tcPr>
          <w:p w14:paraId="7B51ECA4" w14:textId="3A6B644E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H – Transport Statement</w:t>
            </w:r>
          </w:p>
        </w:tc>
      </w:tr>
      <w:tr w:rsidR="00497E63" w:rsidRPr="00F02639" w14:paraId="7CE13F2C" w14:textId="77777777" w:rsidTr="000130CA">
        <w:tc>
          <w:tcPr>
            <w:tcW w:w="1197" w:type="dxa"/>
            <w:vAlign w:val="center"/>
          </w:tcPr>
          <w:p w14:paraId="5985AA7E" w14:textId="5739B370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A16</w:t>
            </w:r>
          </w:p>
        </w:tc>
        <w:tc>
          <w:tcPr>
            <w:tcW w:w="7870" w:type="dxa"/>
            <w:vAlign w:val="center"/>
          </w:tcPr>
          <w:p w14:paraId="77EA919D" w14:textId="180216D9" w:rsidR="00497E63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1 of 2</w:t>
            </w:r>
          </w:p>
        </w:tc>
      </w:tr>
      <w:tr w:rsidR="00497E63" w:rsidRPr="00F02639" w14:paraId="2EEB6D77" w14:textId="77777777" w:rsidTr="000130CA">
        <w:tc>
          <w:tcPr>
            <w:tcW w:w="1197" w:type="dxa"/>
            <w:vAlign w:val="center"/>
          </w:tcPr>
          <w:p w14:paraId="7178F027" w14:textId="4943AEC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A17</w:t>
            </w:r>
          </w:p>
        </w:tc>
        <w:tc>
          <w:tcPr>
            <w:tcW w:w="7870" w:type="dxa"/>
            <w:vAlign w:val="center"/>
          </w:tcPr>
          <w:p w14:paraId="47A20D77" w14:textId="7E22C34D" w:rsidR="00866897" w:rsidRPr="00F02639" w:rsidRDefault="00BF5E07" w:rsidP="008A5EFF">
            <w:pPr>
              <w:pStyle w:val="NoSpacing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2 of 2</w:t>
            </w:r>
          </w:p>
        </w:tc>
      </w:tr>
      <w:tr w:rsidR="00497E63" w:rsidRPr="00F02639" w14:paraId="58B756EE" w14:textId="77777777" w:rsidTr="000130CA">
        <w:tc>
          <w:tcPr>
            <w:tcW w:w="1197" w:type="dxa"/>
            <w:vAlign w:val="center"/>
          </w:tcPr>
          <w:p w14:paraId="3660E28D" w14:textId="370F95B3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A18</w:t>
            </w:r>
          </w:p>
        </w:tc>
        <w:tc>
          <w:tcPr>
            <w:tcW w:w="7870" w:type="dxa"/>
            <w:vAlign w:val="center"/>
          </w:tcPr>
          <w:p w14:paraId="3DE015F6" w14:textId="7F135711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J – Glint and Glare Assessment</w:t>
            </w:r>
          </w:p>
        </w:tc>
      </w:tr>
      <w:tr w:rsidR="00497E63" w:rsidRPr="00F02639" w14:paraId="032B95DD" w14:textId="77777777" w:rsidTr="000130CA">
        <w:tc>
          <w:tcPr>
            <w:tcW w:w="1197" w:type="dxa"/>
            <w:vAlign w:val="center"/>
          </w:tcPr>
          <w:p w14:paraId="6C682624" w14:textId="78CF9C22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A19</w:t>
            </w:r>
          </w:p>
        </w:tc>
        <w:tc>
          <w:tcPr>
            <w:tcW w:w="7870" w:type="dxa"/>
            <w:vAlign w:val="center"/>
          </w:tcPr>
          <w:p w14:paraId="728C15C2" w14:textId="217DEC5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K – Agricultural Land Classification</w:t>
            </w:r>
          </w:p>
        </w:tc>
      </w:tr>
      <w:tr w:rsidR="00497E63" w:rsidRPr="00F02639" w14:paraId="691EE421" w14:textId="77777777" w:rsidTr="000130CA">
        <w:tc>
          <w:tcPr>
            <w:tcW w:w="1197" w:type="dxa"/>
            <w:vAlign w:val="center"/>
          </w:tcPr>
          <w:p w14:paraId="18737E32" w14:textId="58F8FE5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A20</w:t>
            </w:r>
          </w:p>
        </w:tc>
        <w:tc>
          <w:tcPr>
            <w:tcW w:w="7870" w:type="dxa"/>
            <w:vAlign w:val="center"/>
          </w:tcPr>
          <w:p w14:paraId="21BCF565" w14:textId="0E51E89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L – Bentley Neighbourhood Plan Design Checklist</w:t>
            </w:r>
          </w:p>
        </w:tc>
      </w:tr>
      <w:tr w:rsidR="00BF5E07" w:rsidRPr="00F02639" w14:paraId="36497F6F" w14:textId="77777777" w:rsidTr="000130CA">
        <w:tc>
          <w:tcPr>
            <w:tcW w:w="1197" w:type="dxa"/>
            <w:vAlign w:val="center"/>
          </w:tcPr>
          <w:p w14:paraId="4B7671D9" w14:textId="5A629281" w:rsidR="00BF5E0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A21</w:t>
            </w:r>
          </w:p>
        </w:tc>
        <w:tc>
          <w:tcPr>
            <w:tcW w:w="7870" w:type="dxa"/>
            <w:vAlign w:val="center"/>
          </w:tcPr>
          <w:p w14:paraId="19FA66E1" w14:textId="3E1645A8" w:rsidR="00BF5E07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Grove Farm Solar - Biodiversity Metric Calculation Tool</w:t>
            </w:r>
          </w:p>
        </w:tc>
      </w:tr>
      <w:tr w:rsidR="00497E63" w:rsidRPr="00F02639" w14:paraId="11DCA1A6" w14:textId="77777777" w:rsidTr="000130CA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EE9FEB1" w14:textId="6CC33B18" w:rsidR="00497E63" w:rsidRPr="00F02639" w:rsidRDefault="00810404" w:rsidP="008A5EF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 xml:space="preserve">Original </w:t>
            </w:r>
            <w:r w:rsidR="00497E63" w:rsidRPr="00F02639">
              <w:rPr>
                <w:rFonts w:ascii="Verdana" w:hAnsi="Verdana" w:cs="Arial"/>
                <w:b/>
                <w:sz w:val="20"/>
                <w:szCs w:val="20"/>
              </w:rPr>
              <w:t>Drawings</w:t>
            </w:r>
          </w:p>
        </w:tc>
      </w:tr>
      <w:tr w:rsidR="00510295" w:rsidRPr="00F02639" w14:paraId="6B11CE23" w14:textId="77777777" w:rsidTr="000130CA">
        <w:trPr>
          <w:trHeight w:val="318"/>
        </w:trPr>
        <w:tc>
          <w:tcPr>
            <w:tcW w:w="1197" w:type="dxa"/>
            <w:vAlign w:val="center"/>
          </w:tcPr>
          <w:p w14:paraId="77DC2093" w14:textId="25E23B99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A22</w:t>
            </w:r>
          </w:p>
        </w:tc>
        <w:tc>
          <w:tcPr>
            <w:tcW w:w="7870" w:type="dxa"/>
            <w:vAlign w:val="center"/>
          </w:tcPr>
          <w:p w14:paraId="1316C1B4" w14:textId="543A3DCB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3223-01-01 Site Location Plan</w:t>
            </w:r>
          </w:p>
        </w:tc>
      </w:tr>
      <w:tr w:rsidR="00510295" w:rsidRPr="00F02639" w14:paraId="5628F0C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B4D2E92" w14:textId="3D52FFFA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A23</w:t>
            </w:r>
          </w:p>
        </w:tc>
        <w:tc>
          <w:tcPr>
            <w:tcW w:w="7870" w:type="dxa"/>
            <w:vAlign w:val="center"/>
          </w:tcPr>
          <w:p w14:paraId="7B0050CE" w14:textId="6B3D262D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3223-01-02a Statutory Plan Sheet 1 of 2</w:t>
            </w:r>
          </w:p>
        </w:tc>
      </w:tr>
      <w:tr w:rsidR="00DD23D8" w:rsidRPr="00F02639" w14:paraId="69758336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FBB584C" w14:textId="7E9D7CE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A24</w:t>
            </w:r>
          </w:p>
        </w:tc>
        <w:tc>
          <w:tcPr>
            <w:tcW w:w="7870" w:type="dxa"/>
            <w:vAlign w:val="center"/>
          </w:tcPr>
          <w:p w14:paraId="713716E0" w14:textId="1D81AB6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3223-01-02b Statutory Plan Sheet 2 of 2</w:t>
            </w:r>
          </w:p>
        </w:tc>
      </w:tr>
      <w:tr w:rsidR="00DD23D8" w:rsidRPr="00F02639" w14:paraId="5455744D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5C81BC3" w14:textId="4372589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A25</w:t>
            </w:r>
          </w:p>
        </w:tc>
        <w:tc>
          <w:tcPr>
            <w:tcW w:w="7870" w:type="dxa"/>
            <w:vAlign w:val="center"/>
          </w:tcPr>
          <w:p w14:paraId="58DDE98C" w14:textId="2C6EEFA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3223-01-03a General Arrangement Sheet 1 of 2</w:t>
            </w:r>
          </w:p>
        </w:tc>
      </w:tr>
      <w:tr w:rsidR="00DD23D8" w:rsidRPr="00F02639" w14:paraId="0B36DEB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98238D9" w14:textId="40B1A31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lastRenderedPageBreak/>
              <w:t>A26</w:t>
            </w:r>
          </w:p>
        </w:tc>
        <w:tc>
          <w:tcPr>
            <w:tcW w:w="7870" w:type="dxa"/>
            <w:vAlign w:val="center"/>
          </w:tcPr>
          <w:p w14:paraId="13CBC450" w14:textId="013711D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3223-01-03b General Arrangement Sheet 2 of 2</w:t>
            </w:r>
          </w:p>
        </w:tc>
      </w:tr>
      <w:tr w:rsidR="00DD23D8" w:rsidRPr="00F02639" w14:paraId="501D8EAB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4714C60" w14:textId="189F6BA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A27</w:t>
            </w:r>
          </w:p>
        </w:tc>
        <w:tc>
          <w:tcPr>
            <w:tcW w:w="7870" w:type="dxa"/>
            <w:vAlign w:val="center"/>
          </w:tcPr>
          <w:p w14:paraId="098BB7F9" w14:textId="6BB0899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3223-01-04 Solar Photovoltaic Frame, Panels and String Inverters</w:t>
            </w:r>
          </w:p>
        </w:tc>
      </w:tr>
      <w:tr w:rsidR="00DD23D8" w:rsidRPr="00F02639" w14:paraId="5FA67E0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549127B" w14:textId="66BBBAC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A28</w:t>
            </w:r>
          </w:p>
        </w:tc>
        <w:tc>
          <w:tcPr>
            <w:tcW w:w="7870" w:type="dxa"/>
            <w:vAlign w:val="center"/>
          </w:tcPr>
          <w:p w14:paraId="1F56CA95" w14:textId="3DC8367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3223-01-05 Transformer Station</w:t>
            </w:r>
          </w:p>
        </w:tc>
      </w:tr>
      <w:tr w:rsidR="00DD23D8" w:rsidRPr="00F02639" w14:paraId="7760E6F5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A10EAFD" w14:textId="25417CA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A29</w:t>
            </w:r>
          </w:p>
        </w:tc>
        <w:tc>
          <w:tcPr>
            <w:tcW w:w="7870" w:type="dxa"/>
            <w:vAlign w:val="center"/>
          </w:tcPr>
          <w:p w14:paraId="46138EFA" w14:textId="1D4FEF0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3223-01-06 Control Building</w:t>
            </w:r>
          </w:p>
        </w:tc>
      </w:tr>
      <w:tr w:rsidR="00DD23D8" w:rsidRPr="00F02639" w14:paraId="6385479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5C7C573" w14:textId="1DF5DE7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A30</w:t>
            </w:r>
          </w:p>
        </w:tc>
        <w:tc>
          <w:tcPr>
            <w:tcW w:w="7870" w:type="dxa"/>
            <w:vAlign w:val="center"/>
          </w:tcPr>
          <w:p w14:paraId="0BEECEEE" w14:textId="00F153A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3223-01-07 Spares Container</w:t>
            </w:r>
          </w:p>
        </w:tc>
      </w:tr>
      <w:tr w:rsidR="00DD23D8" w:rsidRPr="00F02639" w14:paraId="2799C3A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744D46A" w14:textId="202A188C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A31</w:t>
            </w:r>
          </w:p>
        </w:tc>
        <w:tc>
          <w:tcPr>
            <w:tcW w:w="7870" w:type="dxa"/>
            <w:vAlign w:val="center"/>
          </w:tcPr>
          <w:p w14:paraId="3695B050" w14:textId="6325D63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3223-01-08a Customer Substation Compound Elevation</w:t>
            </w:r>
          </w:p>
        </w:tc>
      </w:tr>
      <w:tr w:rsidR="00DD23D8" w:rsidRPr="00F02639" w14:paraId="239F7FE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6261D64" w14:textId="62B6C03D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A32</w:t>
            </w:r>
          </w:p>
        </w:tc>
        <w:tc>
          <w:tcPr>
            <w:tcW w:w="7870" w:type="dxa"/>
            <w:vAlign w:val="center"/>
          </w:tcPr>
          <w:p w14:paraId="2F42756C" w14:textId="56449E2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3223-01-08b DNO Substation Compound Elevation</w:t>
            </w:r>
          </w:p>
        </w:tc>
      </w:tr>
      <w:tr w:rsidR="00DD23D8" w:rsidRPr="00F02639" w14:paraId="370B3152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D482A66" w14:textId="0F0B10F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A33</w:t>
            </w:r>
          </w:p>
        </w:tc>
        <w:tc>
          <w:tcPr>
            <w:tcW w:w="7870" w:type="dxa"/>
            <w:vAlign w:val="center"/>
          </w:tcPr>
          <w:p w14:paraId="748F4306" w14:textId="5875E9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3223-01-09a Customer Substation</w:t>
            </w:r>
          </w:p>
        </w:tc>
      </w:tr>
      <w:tr w:rsidR="00DD23D8" w:rsidRPr="00F02639" w14:paraId="33655B89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2AAE61A7" w14:textId="60AAF7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A34</w:t>
            </w:r>
          </w:p>
        </w:tc>
        <w:tc>
          <w:tcPr>
            <w:tcW w:w="7870" w:type="dxa"/>
            <w:vAlign w:val="center"/>
          </w:tcPr>
          <w:p w14:paraId="7EE507B3" w14:textId="171B8E9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3223-01-09b DNO Substation</w:t>
            </w:r>
          </w:p>
        </w:tc>
      </w:tr>
      <w:tr w:rsidR="00DD23D8" w:rsidRPr="00F02639" w14:paraId="42C3D44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6EF24D57" w14:textId="6C03BB8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A35</w:t>
            </w:r>
          </w:p>
        </w:tc>
        <w:tc>
          <w:tcPr>
            <w:tcW w:w="7870" w:type="dxa"/>
            <w:vAlign w:val="center"/>
          </w:tcPr>
          <w:p w14:paraId="608E00DC" w14:textId="254AF43E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3223-01-10 Substation Compound Fencing</w:t>
            </w:r>
          </w:p>
        </w:tc>
      </w:tr>
      <w:tr w:rsidR="00DD23D8" w:rsidRPr="00F02639" w14:paraId="1C15A73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7BC5361" w14:textId="72B8F5C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A36</w:t>
            </w:r>
          </w:p>
        </w:tc>
        <w:tc>
          <w:tcPr>
            <w:tcW w:w="7870" w:type="dxa"/>
            <w:vAlign w:val="center"/>
          </w:tcPr>
          <w:p w14:paraId="2ED77E51" w14:textId="43DA6447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3223-01-11 Site Fencing, Access Track, and CCTV</w:t>
            </w:r>
          </w:p>
        </w:tc>
      </w:tr>
      <w:tr w:rsidR="00DD23D8" w:rsidRPr="00F02639" w14:paraId="0FB9EBF4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2B60018" w14:textId="03DE402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A37</w:t>
            </w:r>
          </w:p>
        </w:tc>
        <w:tc>
          <w:tcPr>
            <w:tcW w:w="7870" w:type="dxa"/>
            <w:vAlign w:val="center"/>
          </w:tcPr>
          <w:p w14:paraId="0B2E7136" w14:textId="4E3FE845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3223-01-12 Typical Cable Trench</w:t>
            </w:r>
          </w:p>
        </w:tc>
      </w:tr>
      <w:tr w:rsidR="00DD23D8" w:rsidRPr="00F02639" w14:paraId="5145E56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B6839CC" w14:textId="68FC664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A38</w:t>
            </w:r>
          </w:p>
        </w:tc>
        <w:tc>
          <w:tcPr>
            <w:tcW w:w="7870" w:type="dxa"/>
            <w:vAlign w:val="center"/>
          </w:tcPr>
          <w:p w14:paraId="687E5313" w14:textId="7CF2B862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3223-01-13 Landscape Proposals</w:t>
            </w:r>
          </w:p>
        </w:tc>
      </w:tr>
      <w:tr w:rsidR="00810404" w:rsidRPr="00F02639" w14:paraId="79233070" w14:textId="77777777" w:rsidTr="00810404">
        <w:trPr>
          <w:trHeight w:val="454"/>
        </w:trPr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789B64A" w14:textId="1A789F34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Post- Submission Documents</w:t>
            </w:r>
          </w:p>
        </w:tc>
      </w:tr>
      <w:tr w:rsidR="00810404" w:rsidRPr="00F02639" w14:paraId="403F24C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59F761A7" w14:textId="3B6048F5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A39 </w:t>
            </w:r>
          </w:p>
        </w:tc>
        <w:tc>
          <w:tcPr>
            <w:tcW w:w="7870" w:type="dxa"/>
            <w:vAlign w:val="center"/>
          </w:tcPr>
          <w:p w14:paraId="026A39FC" w14:textId="77DBC581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3223-01-TN01 Grove Farm Solar Response to Consultee Comments 09.07.2024</w:t>
            </w:r>
          </w:p>
        </w:tc>
      </w:tr>
      <w:tr w:rsidR="00810404" w:rsidRPr="00F02639" w14:paraId="00C44B18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32F8312" w14:textId="79517835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Committee Report/Documents</w:t>
            </w:r>
          </w:p>
        </w:tc>
      </w:tr>
      <w:tr w:rsidR="00810404" w:rsidRPr="00F02639" w14:paraId="0DCD1A52" w14:textId="77777777" w:rsidTr="000130CA">
        <w:tc>
          <w:tcPr>
            <w:tcW w:w="1197" w:type="dxa"/>
            <w:vAlign w:val="center"/>
          </w:tcPr>
          <w:p w14:paraId="40E69805" w14:textId="6D2A1073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7870" w:type="dxa"/>
            <w:vAlign w:val="center"/>
          </w:tcPr>
          <w:p w14:paraId="6962C930" w14:textId="5B026294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Committee Report</w:t>
            </w:r>
          </w:p>
        </w:tc>
      </w:tr>
      <w:tr w:rsidR="00810404" w:rsidRPr="00F02639" w14:paraId="3B995627" w14:textId="77777777" w:rsidTr="000130CA">
        <w:tc>
          <w:tcPr>
            <w:tcW w:w="1197" w:type="dxa"/>
            <w:vAlign w:val="center"/>
          </w:tcPr>
          <w:p w14:paraId="2DD413A4" w14:textId="10876AD3" w:rsidR="00810404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A41</w:t>
            </w:r>
          </w:p>
        </w:tc>
        <w:tc>
          <w:tcPr>
            <w:tcW w:w="7870" w:type="dxa"/>
            <w:vAlign w:val="center"/>
          </w:tcPr>
          <w:p w14:paraId="3C023433" w14:textId="24F0B21A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Committee 05.02.25 Action Sheet</w:t>
            </w:r>
          </w:p>
        </w:tc>
      </w:tr>
      <w:tr w:rsidR="00810404" w:rsidRPr="00F02639" w14:paraId="4B18A34A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4B1A4D69" w14:textId="2AE8960F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Decision Notice</w:t>
            </w:r>
          </w:p>
        </w:tc>
      </w:tr>
      <w:tr w:rsidR="00810404" w:rsidRPr="00F02639" w14:paraId="3BA237F3" w14:textId="77777777" w:rsidTr="000130CA">
        <w:tc>
          <w:tcPr>
            <w:tcW w:w="1197" w:type="dxa"/>
            <w:vAlign w:val="center"/>
          </w:tcPr>
          <w:p w14:paraId="24D9CD79" w14:textId="18C63DD6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52AC6B6E" w14:textId="5B5DDE27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Decision Notice</w:t>
            </w:r>
          </w:p>
        </w:tc>
      </w:tr>
    </w:tbl>
    <w:p w14:paraId="2F9025DF" w14:textId="1A6ABD74" w:rsidR="0069264E" w:rsidRPr="00F02639" w:rsidRDefault="0069264E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p w14:paraId="0BF2D180" w14:textId="77777777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98"/>
        <w:gridCol w:w="7724"/>
      </w:tblGrid>
      <w:tr w:rsidR="000F36AE" w:rsidRPr="00F02639" w14:paraId="3666512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74642BC8" w14:textId="4E55F445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B – Consultation Responses</w:t>
            </w:r>
            <w:r w:rsidR="00363BF3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(Consultee)</w:t>
            </w:r>
          </w:p>
          <w:p w14:paraId="1AC944EF" w14:textId="14E01A78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0F36AE" w:rsidRPr="00F02639" w14:paraId="0C97806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096BEE09" w14:textId="5EA0539F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Application Consultation Responses</w:t>
            </w:r>
          </w:p>
        </w:tc>
      </w:tr>
      <w:tr w:rsidR="00557A0F" w:rsidRPr="00F02639" w14:paraId="4764F974" w14:textId="77777777" w:rsidTr="00557A0F">
        <w:trPr>
          <w:trHeight w:val="414"/>
        </w:trPr>
        <w:tc>
          <w:tcPr>
            <w:tcW w:w="1202" w:type="dxa"/>
            <w:gridSpan w:val="2"/>
            <w:vAlign w:val="center"/>
          </w:tcPr>
          <w:p w14:paraId="6BC8148D" w14:textId="0286FCC6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</w:t>
            </w:r>
          </w:p>
        </w:tc>
        <w:tc>
          <w:tcPr>
            <w:tcW w:w="7724" w:type="dxa"/>
            <w:vAlign w:val="center"/>
          </w:tcPr>
          <w:p w14:paraId="75C9523E" w14:textId="78718B4D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Travel Plans Response 07.12.2023</w:t>
            </w:r>
          </w:p>
        </w:tc>
      </w:tr>
      <w:tr w:rsidR="008B4768" w:rsidRPr="00F02639" w14:paraId="0A270218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6972C0AF" w14:textId="0B0D19AA" w:rsidR="008B4768" w:rsidRPr="00F02639" w:rsidRDefault="008B476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  <w:r w:rsidR="001A7630" w:rsidRPr="00F02639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7724" w:type="dxa"/>
            <w:vAlign w:val="center"/>
          </w:tcPr>
          <w:p w14:paraId="7256E1F2" w14:textId="0FC9DCAA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Arboricultural Officer 08.12.2023</w:t>
            </w:r>
          </w:p>
        </w:tc>
      </w:tr>
      <w:tr w:rsidR="001851A7" w:rsidRPr="00F02639" w14:paraId="34BA934A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78BCB7F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</w:t>
            </w:r>
          </w:p>
        </w:tc>
        <w:tc>
          <w:tcPr>
            <w:tcW w:w="498" w:type="dxa"/>
            <w:vAlign w:val="center"/>
          </w:tcPr>
          <w:p w14:paraId="21F44407" w14:textId="4B6BE5E1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2E2754B" w14:textId="572A36FB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08.12.2023</w:t>
            </w:r>
          </w:p>
        </w:tc>
      </w:tr>
      <w:tr w:rsidR="001851A7" w:rsidRPr="00F02639" w14:paraId="46376F09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5D86973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637697" w14:textId="055ED6F6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5C94A61" w14:textId="15DBB6A1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11.07.2024</w:t>
            </w:r>
          </w:p>
        </w:tc>
      </w:tr>
      <w:tr w:rsidR="00DF297C" w:rsidRPr="00F02639" w14:paraId="659E23AF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C60EAF6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B4</w:t>
            </w:r>
          </w:p>
        </w:tc>
        <w:tc>
          <w:tcPr>
            <w:tcW w:w="498" w:type="dxa"/>
            <w:vAlign w:val="center"/>
          </w:tcPr>
          <w:p w14:paraId="1E28BD7D" w14:textId="67FB464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BFA1FAE" w14:textId="3CB64243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11.12.2023</w:t>
            </w:r>
          </w:p>
        </w:tc>
      </w:tr>
      <w:tr w:rsidR="00DF297C" w:rsidRPr="00F02639" w14:paraId="2EF321F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4689C65A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8B51DF" w14:textId="2DC2FFB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1D0B66C" w14:textId="26495BBA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15.07.2024</w:t>
            </w:r>
          </w:p>
        </w:tc>
      </w:tr>
      <w:tr w:rsidR="001A7630" w:rsidRPr="00F02639" w14:paraId="77DF8E75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36E5FA36" w14:textId="1B269253" w:rsidR="001A7630" w:rsidRPr="00F02639" w:rsidRDefault="001A7630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B5</w:t>
            </w:r>
          </w:p>
        </w:tc>
        <w:tc>
          <w:tcPr>
            <w:tcW w:w="7724" w:type="dxa"/>
            <w:vAlign w:val="center"/>
          </w:tcPr>
          <w:p w14:paraId="2FBCC508" w14:textId="5F02DE4F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</w:t>
            </w:r>
          </w:p>
        </w:tc>
      </w:tr>
      <w:tr w:rsidR="00557A0F" w:rsidRPr="00F02639" w14:paraId="56799B66" w14:textId="77777777" w:rsidTr="00557A0F">
        <w:trPr>
          <w:trHeight w:val="375"/>
        </w:trPr>
        <w:tc>
          <w:tcPr>
            <w:tcW w:w="1202" w:type="dxa"/>
            <w:gridSpan w:val="2"/>
            <w:vAlign w:val="center"/>
          </w:tcPr>
          <w:p w14:paraId="552CD2EE" w14:textId="50441547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B6</w:t>
            </w:r>
          </w:p>
        </w:tc>
        <w:tc>
          <w:tcPr>
            <w:tcW w:w="7724" w:type="dxa"/>
            <w:vAlign w:val="center"/>
          </w:tcPr>
          <w:p w14:paraId="33A4DB30" w14:textId="669849EE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 Attachment</w:t>
            </w:r>
          </w:p>
        </w:tc>
      </w:tr>
      <w:tr w:rsidR="00971B14" w:rsidRPr="00F02639" w14:paraId="6EAA2990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4F11758A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B7</w:t>
            </w:r>
          </w:p>
        </w:tc>
        <w:tc>
          <w:tcPr>
            <w:tcW w:w="498" w:type="dxa"/>
            <w:vAlign w:val="center"/>
          </w:tcPr>
          <w:p w14:paraId="5F64ED95" w14:textId="334C4C75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B59A0" w14:textId="2C11E7BB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12.12.2023</w:t>
            </w:r>
          </w:p>
        </w:tc>
      </w:tr>
      <w:tr w:rsidR="00971B14" w:rsidRPr="00F02639" w14:paraId="551E030A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48D164A0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7967E4" w14:textId="111DFB59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B93833A" w14:textId="38E1548F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08.08.2024</w:t>
            </w:r>
          </w:p>
        </w:tc>
      </w:tr>
      <w:tr w:rsidR="007B3208" w:rsidRPr="00F02639" w14:paraId="17C99D6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707A0A3E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B8</w:t>
            </w:r>
          </w:p>
        </w:tc>
        <w:tc>
          <w:tcPr>
            <w:tcW w:w="498" w:type="dxa"/>
            <w:vAlign w:val="center"/>
          </w:tcPr>
          <w:p w14:paraId="124E14D7" w14:textId="1CC5778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8823F77" w14:textId="1347F2B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13.12.2023</w:t>
            </w:r>
          </w:p>
        </w:tc>
      </w:tr>
      <w:tr w:rsidR="007B3208" w:rsidRPr="00F02639" w14:paraId="66E34923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E42DBE0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D17059" w14:textId="5E877AAA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9CFE078" w14:textId="18EEB144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25.07.2024</w:t>
            </w:r>
          </w:p>
        </w:tc>
      </w:tr>
      <w:tr w:rsidR="007B3208" w:rsidRPr="00F02639" w14:paraId="417D52B8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2753999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B9</w:t>
            </w:r>
          </w:p>
        </w:tc>
        <w:tc>
          <w:tcPr>
            <w:tcW w:w="498" w:type="dxa"/>
            <w:vAlign w:val="center"/>
          </w:tcPr>
          <w:p w14:paraId="0B43592B" w14:textId="562F6771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1C08364" w14:textId="2257D3B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19.12.2023</w:t>
            </w:r>
          </w:p>
        </w:tc>
      </w:tr>
      <w:tr w:rsidR="007B3208" w:rsidRPr="00F02639" w14:paraId="02B66B2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BBFA76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86B114" w14:textId="6B19A42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44413BF" w14:textId="76B4BA1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19.07.2024</w:t>
            </w:r>
          </w:p>
        </w:tc>
      </w:tr>
      <w:tr w:rsidR="001851A7" w:rsidRPr="00F02639" w14:paraId="7CCD0604" w14:textId="77777777" w:rsidTr="001851A7">
        <w:trPr>
          <w:trHeight w:val="285"/>
        </w:trPr>
        <w:tc>
          <w:tcPr>
            <w:tcW w:w="704" w:type="dxa"/>
            <w:vMerge w:val="restart"/>
            <w:vAlign w:val="center"/>
          </w:tcPr>
          <w:p w14:paraId="42AB5F89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B10</w:t>
            </w:r>
          </w:p>
        </w:tc>
        <w:tc>
          <w:tcPr>
            <w:tcW w:w="498" w:type="dxa"/>
            <w:vAlign w:val="center"/>
          </w:tcPr>
          <w:p w14:paraId="60537AC2" w14:textId="220FC34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7D994A87" w14:textId="18C6EE2A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20.12.2023</w:t>
            </w:r>
          </w:p>
        </w:tc>
      </w:tr>
      <w:tr w:rsidR="001851A7" w:rsidRPr="00F02639" w14:paraId="0FF23991" w14:textId="77777777" w:rsidTr="001851A7">
        <w:trPr>
          <w:trHeight w:val="285"/>
        </w:trPr>
        <w:tc>
          <w:tcPr>
            <w:tcW w:w="704" w:type="dxa"/>
            <w:vMerge/>
            <w:vAlign w:val="center"/>
          </w:tcPr>
          <w:p w14:paraId="362F713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1796B6" w14:textId="51C42BA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4FD9964" w14:textId="2A2F2266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11.07.2024</w:t>
            </w:r>
          </w:p>
        </w:tc>
      </w:tr>
      <w:tr w:rsidR="007B3208" w:rsidRPr="00F02639" w14:paraId="297BA1C2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6F6075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B11</w:t>
            </w:r>
          </w:p>
        </w:tc>
        <w:tc>
          <w:tcPr>
            <w:tcW w:w="498" w:type="dxa"/>
            <w:vAlign w:val="center"/>
          </w:tcPr>
          <w:p w14:paraId="4D0220F1" w14:textId="33A692F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5B69B95" w14:textId="58B5265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20.12.2023</w:t>
            </w:r>
          </w:p>
        </w:tc>
      </w:tr>
      <w:tr w:rsidR="007B3208" w:rsidRPr="00F02639" w14:paraId="6EF37C3D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7553E37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00FCAD" w14:textId="18605C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EA7766" w14:textId="3FBD3156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26.07.2024</w:t>
            </w:r>
          </w:p>
        </w:tc>
      </w:tr>
      <w:tr w:rsidR="00E84E15" w:rsidRPr="00F02639" w14:paraId="26826F7A" w14:textId="77777777" w:rsidTr="00E84E15">
        <w:trPr>
          <w:trHeight w:val="355"/>
        </w:trPr>
        <w:tc>
          <w:tcPr>
            <w:tcW w:w="704" w:type="dxa"/>
            <w:vMerge w:val="restart"/>
            <w:vAlign w:val="center"/>
          </w:tcPr>
          <w:p w14:paraId="577595BA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B12</w:t>
            </w:r>
          </w:p>
        </w:tc>
        <w:tc>
          <w:tcPr>
            <w:tcW w:w="498" w:type="dxa"/>
            <w:vAlign w:val="center"/>
          </w:tcPr>
          <w:p w14:paraId="53F2C11E" w14:textId="54FDF6A8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2E78267" w14:textId="5E3A3028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20.12.2023</w:t>
            </w:r>
          </w:p>
        </w:tc>
      </w:tr>
      <w:tr w:rsidR="00E84E15" w:rsidRPr="00F02639" w14:paraId="38BF2708" w14:textId="77777777" w:rsidTr="00E84E15">
        <w:trPr>
          <w:trHeight w:val="278"/>
        </w:trPr>
        <w:tc>
          <w:tcPr>
            <w:tcW w:w="704" w:type="dxa"/>
            <w:vMerge/>
            <w:vAlign w:val="center"/>
          </w:tcPr>
          <w:p w14:paraId="42F10788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BACBF1" w14:textId="054983D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02EA6BB" w14:textId="0008E726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31.01.2024</w:t>
            </w:r>
          </w:p>
        </w:tc>
      </w:tr>
      <w:tr w:rsidR="00E84E15" w:rsidRPr="00F02639" w14:paraId="047EEDFC" w14:textId="77777777" w:rsidTr="00E84E15">
        <w:trPr>
          <w:trHeight w:val="277"/>
        </w:trPr>
        <w:tc>
          <w:tcPr>
            <w:tcW w:w="704" w:type="dxa"/>
            <w:vMerge/>
            <w:vAlign w:val="center"/>
          </w:tcPr>
          <w:p w14:paraId="436D62D2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74FDCF" w14:textId="441C468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6139E123" w14:textId="02A7F259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17.07.2024</w:t>
            </w:r>
          </w:p>
        </w:tc>
      </w:tr>
      <w:tr w:rsidR="001851A7" w:rsidRPr="00F02639" w14:paraId="3FECDB8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3BCE99ED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B13</w:t>
            </w:r>
          </w:p>
        </w:tc>
        <w:tc>
          <w:tcPr>
            <w:tcW w:w="498" w:type="dxa"/>
            <w:vAlign w:val="center"/>
          </w:tcPr>
          <w:p w14:paraId="760AD193" w14:textId="3A99B23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816DB6E" w14:textId="2C86633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20.12.2023</w:t>
            </w:r>
          </w:p>
        </w:tc>
      </w:tr>
      <w:tr w:rsidR="001851A7" w:rsidRPr="00F02639" w14:paraId="17EA1818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492880C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E11CB3" w14:textId="3557A5E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416C0AB" w14:textId="75F18D8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15.07.2024</w:t>
            </w:r>
          </w:p>
        </w:tc>
      </w:tr>
      <w:tr w:rsidR="007B3208" w:rsidRPr="00F02639" w14:paraId="51CC853E" w14:textId="77777777" w:rsidTr="001851A7">
        <w:trPr>
          <w:trHeight w:val="173"/>
        </w:trPr>
        <w:tc>
          <w:tcPr>
            <w:tcW w:w="704" w:type="dxa"/>
            <w:vMerge w:val="restart"/>
            <w:vAlign w:val="center"/>
          </w:tcPr>
          <w:p w14:paraId="5E1CBDF1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B14</w:t>
            </w:r>
          </w:p>
        </w:tc>
        <w:tc>
          <w:tcPr>
            <w:tcW w:w="498" w:type="dxa"/>
            <w:vAlign w:val="center"/>
          </w:tcPr>
          <w:p w14:paraId="478BBFCE" w14:textId="4A86D5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74A2078" w14:textId="5BFEE53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02.01.2024</w:t>
            </w:r>
          </w:p>
        </w:tc>
      </w:tr>
      <w:tr w:rsidR="007B3208" w:rsidRPr="00F02639" w14:paraId="53CA92AD" w14:textId="77777777" w:rsidTr="007B3208">
        <w:trPr>
          <w:trHeight w:val="278"/>
        </w:trPr>
        <w:tc>
          <w:tcPr>
            <w:tcW w:w="704" w:type="dxa"/>
            <w:vMerge/>
            <w:vAlign w:val="center"/>
          </w:tcPr>
          <w:p w14:paraId="7020B01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0FCCA1" w14:textId="0E5EAD82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629FC8D" w14:textId="791E6C6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11.07.2024</w:t>
            </w:r>
          </w:p>
        </w:tc>
      </w:tr>
      <w:tr w:rsidR="007B3208" w:rsidRPr="00F02639" w14:paraId="7F24310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5A7335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6926DD" w14:textId="1F323A10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4F049DBD" w14:textId="2781CE9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24.07.2024</w:t>
            </w:r>
          </w:p>
        </w:tc>
      </w:tr>
      <w:tr w:rsidR="001E1526" w:rsidRPr="00F02639" w14:paraId="7822FDCB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48C146B6" w14:textId="0743E3BD" w:rsidR="001E1526" w:rsidRPr="00F02639" w:rsidRDefault="001E1526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B15</w:t>
            </w:r>
          </w:p>
        </w:tc>
        <w:tc>
          <w:tcPr>
            <w:tcW w:w="7724" w:type="dxa"/>
            <w:vAlign w:val="center"/>
          </w:tcPr>
          <w:p w14:paraId="39C29034" w14:textId="6E7E7450" w:rsidR="001E1526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03.01.2024</w:t>
            </w:r>
          </w:p>
        </w:tc>
      </w:tr>
      <w:tr w:rsidR="00557A0F" w:rsidRPr="00F02639" w14:paraId="124129A6" w14:textId="77777777" w:rsidTr="00557A0F">
        <w:trPr>
          <w:trHeight w:val="327"/>
        </w:trPr>
        <w:tc>
          <w:tcPr>
            <w:tcW w:w="1202" w:type="dxa"/>
            <w:gridSpan w:val="2"/>
            <w:vAlign w:val="center"/>
          </w:tcPr>
          <w:p w14:paraId="484007C9" w14:textId="05D45508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B16</w:t>
            </w:r>
          </w:p>
        </w:tc>
        <w:tc>
          <w:tcPr>
            <w:tcW w:w="7724" w:type="dxa"/>
            <w:vAlign w:val="center"/>
          </w:tcPr>
          <w:p w14:paraId="5B777E9D" w14:textId="11EB07D7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Solar Farm Planning Guidance Note for Suffolk 03.01.2024</w:t>
            </w:r>
          </w:p>
        </w:tc>
      </w:tr>
      <w:tr w:rsidR="007B3208" w:rsidRPr="00F02639" w14:paraId="39A1F836" w14:textId="77777777" w:rsidTr="007B3208">
        <w:trPr>
          <w:trHeight w:val="143"/>
        </w:trPr>
        <w:tc>
          <w:tcPr>
            <w:tcW w:w="704" w:type="dxa"/>
            <w:vMerge w:val="restart"/>
            <w:vAlign w:val="center"/>
          </w:tcPr>
          <w:p w14:paraId="08F9853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B17</w:t>
            </w:r>
          </w:p>
        </w:tc>
        <w:tc>
          <w:tcPr>
            <w:tcW w:w="498" w:type="dxa"/>
            <w:vAlign w:val="center"/>
          </w:tcPr>
          <w:p w14:paraId="2CD56966" w14:textId="2B24C8E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23941E7" w14:textId="3E03B427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04.01.2024</w:t>
            </w:r>
          </w:p>
        </w:tc>
      </w:tr>
      <w:tr w:rsidR="007B3208" w:rsidRPr="00F02639" w14:paraId="2F80F2B1" w14:textId="77777777" w:rsidTr="007B3208">
        <w:trPr>
          <w:trHeight w:val="142"/>
        </w:trPr>
        <w:tc>
          <w:tcPr>
            <w:tcW w:w="704" w:type="dxa"/>
            <w:vMerge/>
            <w:vAlign w:val="center"/>
          </w:tcPr>
          <w:p w14:paraId="34C6859B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A0C40B" w14:textId="3D3C029C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D8DAF0B" w14:textId="0000B84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31.07.2024</w:t>
            </w:r>
          </w:p>
        </w:tc>
      </w:tr>
      <w:tr w:rsidR="001C4C88" w:rsidRPr="00F02639" w14:paraId="2FAECF3D" w14:textId="77777777" w:rsidTr="001C4C88">
        <w:trPr>
          <w:trHeight w:val="278"/>
        </w:trPr>
        <w:tc>
          <w:tcPr>
            <w:tcW w:w="704" w:type="dxa"/>
            <w:vMerge w:val="restart"/>
            <w:vAlign w:val="center"/>
          </w:tcPr>
          <w:p w14:paraId="182F1D99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B18</w:t>
            </w:r>
          </w:p>
        </w:tc>
        <w:tc>
          <w:tcPr>
            <w:tcW w:w="498" w:type="dxa"/>
            <w:vAlign w:val="center"/>
          </w:tcPr>
          <w:p w14:paraId="022DB927" w14:textId="312EF10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F24BE8C" w14:textId="68B32EDD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08.01.2024</w:t>
            </w:r>
          </w:p>
        </w:tc>
      </w:tr>
      <w:tr w:rsidR="001C4C88" w:rsidRPr="00F02639" w14:paraId="6A8B3CFB" w14:textId="77777777" w:rsidTr="001C4C88">
        <w:trPr>
          <w:trHeight w:val="277"/>
        </w:trPr>
        <w:tc>
          <w:tcPr>
            <w:tcW w:w="704" w:type="dxa"/>
            <w:vMerge/>
            <w:vAlign w:val="center"/>
          </w:tcPr>
          <w:p w14:paraId="2A3C3853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F58FFC" w14:textId="70E16F8F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6A1717B" w14:textId="0A0A6FA0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06.09.2024</w:t>
            </w:r>
          </w:p>
        </w:tc>
      </w:tr>
      <w:tr w:rsidR="001851A7" w:rsidRPr="00F02639" w14:paraId="782B34D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5BE7913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B19</w:t>
            </w:r>
          </w:p>
        </w:tc>
        <w:tc>
          <w:tcPr>
            <w:tcW w:w="498" w:type="dxa"/>
            <w:vAlign w:val="center"/>
          </w:tcPr>
          <w:p w14:paraId="56E84756" w14:textId="4FAB15EC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8058E27" w14:textId="7174CDB5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11.01.2024</w:t>
            </w:r>
          </w:p>
        </w:tc>
      </w:tr>
      <w:tr w:rsidR="001851A7" w:rsidRPr="00F02639" w14:paraId="1720BC73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674D3EA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8D2D3" w14:textId="290483D4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6CB9CC" w14:textId="47B0FECF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15.07.2024</w:t>
            </w:r>
          </w:p>
        </w:tc>
      </w:tr>
      <w:tr w:rsidR="00837DC1" w:rsidRPr="00F02639" w14:paraId="3E43F313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10285050" w14:textId="5C30034F" w:rsidR="00837DC1" w:rsidRPr="00F02639" w:rsidRDefault="00837DC1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B20</w:t>
            </w:r>
          </w:p>
        </w:tc>
        <w:tc>
          <w:tcPr>
            <w:tcW w:w="7724" w:type="dxa"/>
            <w:vAlign w:val="center"/>
          </w:tcPr>
          <w:p w14:paraId="759DB55F" w14:textId="7BDDBEBD" w:rsidR="00837DC1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19.01.2024</w:t>
            </w:r>
          </w:p>
        </w:tc>
      </w:tr>
      <w:tr w:rsidR="007B3208" w:rsidRPr="00F02639" w14:paraId="6A6E37EA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9E4323F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B21</w:t>
            </w:r>
          </w:p>
        </w:tc>
        <w:tc>
          <w:tcPr>
            <w:tcW w:w="498" w:type="dxa"/>
            <w:vAlign w:val="center"/>
          </w:tcPr>
          <w:p w14:paraId="0898E905" w14:textId="2268787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D3020FB" w14:textId="2509141C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23.01.2024</w:t>
            </w:r>
          </w:p>
        </w:tc>
      </w:tr>
      <w:tr w:rsidR="007B3208" w:rsidRPr="00F02639" w14:paraId="417D021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0437059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78EBD1" w14:textId="1CE28EC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FFB9482" w14:textId="5A4BB26E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30.07.2024</w:t>
            </w:r>
          </w:p>
        </w:tc>
      </w:tr>
      <w:tr w:rsidR="00557A0F" w:rsidRPr="00F02639" w14:paraId="32ACBB8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2163FA3B" w14:textId="2F28F740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B22</w:t>
            </w:r>
          </w:p>
        </w:tc>
        <w:tc>
          <w:tcPr>
            <w:tcW w:w="7724" w:type="dxa"/>
            <w:vAlign w:val="center"/>
          </w:tcPr>
          <w:p w14:paraId="13836455" w14:textId="36F3318D" w:rsidR="00557A0F" w:rsidRPr="00F02639" w:rsidRDefault="008D5D3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Cllr David Busby 26.01.2024</w:t>
            </w:r>
          </w:p>
        </w:tc>
      </w:tr>
      <w:tr w:rsidR="007B3208" w:rsidRPr="00F02639" w14:paraId="62C8317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6BF168D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B23</w:t>
            </w:r>
          </w:p>
        </w:tc>
        <w:tc>
          <w:tcPr>
            <w:tcW w:w="498" w:type="dxa"/>
            <w:vAlign w:val="center"/>
          </w:tcPr>
          <w:p w14:paraId="27A277FE" w14:textId="5B687215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EE2183A" w14:textId="56D9F6F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29.01.2024</w:t>
            </w:r>
          </w:p>
        </w:tc>
      </w:tr>
      <w:tr w:rsidR="007B3208" w:rsidRPr="00F02639" w14:paraId="4E211B35" w14:textId="77777777" w:rsidTr="00E84E15">
        <w:trPr>
          <w:trHeight w:val="70"/>
        </w:trPr>
        <w:tc>
          <w:tcPr>
            <w:tcW w:w="704" w:type="dxa"/>
            <w:vMerge/>
            <w:vAlign w:val="center"/>
          </w:tcPr>
          <w:p w14:paraId="741ED5B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872DD8" w14:textId="50ED843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EF668D8" w14:textId="2627CEB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31.07.2024</w:t>
            </w:r>
          </w:p>
        </w:tc>
      </w:tr>
      <w:tr w:rsidR="00E84E15" w:rsidRPr="00F02639" w14:paraId="70E8FD15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79FAA8F1" w14:textId="1ED0FCE1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B24</w:t>
            </w:r>
          </w:p>
        </w:tc>
        <w:tc>
          <w:tcPr>
            <w:tcW w:w="7724" w:type="dxa"/>
            <w:vAlign w:val="center"/>
          </w:tcPr>
          <w:p w14:paraId="20301D83" w14:textId="6FA1F761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Stop Grove Solar Farm 01.02.2024</w:t>
            </w:r>
          </w:p>
        </w:tc>
      </w:tr>
      <w:tr w:rsidR="00E84E15" w:rsidRPr="00F02639" w14:paraId="21A38DE1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31077B42" w14:textId="6117F21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B25</w:t>
            </w:r>
          </w:p>
        </w:tc>
        <w:tc>
          <w:tcPr>
            <w:tcW w:w="498" w:type="dxa"/>
            <w:vAlign w:val="center"/>
          </w:tcPr>
          <w:p w14:paraId="35420E4F" w14:textId="0842C050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422BB3F5" w14:textId="12BBF7D0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01.02.2024</w:t>
            </w:r>
          </w:p>
        </w:tc>
      </w:tr>
      <w:tr w:rsidR="00E84E15" w:rsidRPr="00F02639" w14:paraId="5E44A383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52AD2F2D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02BD2E" w14:textId="03D87ED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F20896B" w14:textId="226D9AA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02.08.2024</w:t>
            </w:r>
          </w:p>
        </w:tc>
      </w:tr>
      <w:tr w:rsidR="00E84E15" w:rsidRPr="00F02639" w14:paraId="5D6247D9" w14:textId="77777777" w:rsidTr="00971B14">
        <w:trPr>
          <w:trHeight w:val="143"/>
        </w:trPr>
        <w:tc>
          <w:tcPr>
            <w:tcW w:w="704" w:type="dxa"/>
            <w:vMerge w:val="restart"/>
            <w:vAlign w:val="center"/>
          </w:tcPr>
          <w:p w14:paraId="051E1CC2" w14:textId="44D28E3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B26</w:t>
            </w:r>
          </w:p>
        </w:tc>
        <w:tc>
          <w:tcPr>
            <w:tcW w:w="498" w:type="dxa"/>
            <w:vAlign w:val="center"/>
          </w:tcPr>
          <w:p w14:paraId="1A86BC58" w14:textId="10D571D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43A03" w14:textId="15105154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02.02.2024</w:t>
            </w:r>
          </w:p>
        </w:tc>
      </w:tr>
      <w:tr w:rsidR="00E84E15" w:rsidRPr="00F02639" w14:paraId="10A2944C" w14:textId="77777777" w:rsidTr="00971B14">
        <w:trPr>
          <w:trHeight w:val="142"/>
        </w:trPr>
        <w:tc>
          <w:tcPr>
            <w:tcW w:w="704" w:type="dxa"/>
            <w:vMerge/>
            <w:vAlign w:val="center"/>
          </w:tcPr>
          <w:p w14:paraId="0FA60880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3FBC3B" w14:textId="677CEFAA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124ECF0" w14:textId="48ADE692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06.09.2024</w:t>
            </w:r>
          </w:p>
        </w:tc>
      </w:tr>
      <w:tr w:rsidR="00E84E15" w:rsidRPr="00F02639" w14:paraId="719C87CB" w14:textId="77777777" w:rsidTr="007B3208">
        <w:trPr>
          <w:trHeight w:val="420"/>
        </w:trPr>
        <w:tc>
          <w:tcPr>
            <w:tcW w:w="704" w:type="dxa"/>
            <w:vMerge w:val="restart"/>
            <w:vAlign w:val="center"/>
          </w:tcPr>
          <w:p w14:paraId="3A317740" w14:textId="6B879EE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B27</w:t>
            </w:r>
          </w:p>
        </w:tc>
        <w:tc>
          <w:tcPr>
            <w:tcW w:w="498" w:type="dxa"/>
            <w:vAlign w:val="center"/>
          </w:tcPr>
          <w:p w14:paraId="1E6B49F8" w14:textId="16B8A26D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501656B" w14:textId="27F0ADE3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and Essex Coast and Heaths National Landscape Team 07.07.2024</w:t>
            </w:r>
          </w:p>
        </w:tc>
      </w:tr>
      <w:tr w:rsidR="00E84E15" w:rsidRPr="00F02639" w14:paraId="0DF69DB6" w14:textId="77777777" w:rsidTr="007B3208">
        <w:trPr>
          <w:trHeight w:val="420"/>
        </w:trPr>
        <w:tc>
          <w:tcPr>
            <w:tcW w:w="704" w:type="dxa"/>
            <w:vMerge/>
            <w:vAlign w:val="center"/>
          </w:tcPr>
          <w:p w14:paraId="7FD7A561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CDEFF8" w14:textId="443BF0B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57BEB16" w14:textId="35D29298" w:rsidR="00E84E15" w:rsidRPr="00F02639" w:rsidRDefault="00E84E15" w:rsidP="008A5EFF">
            <w:pPr>
              <w:spacing w:before="120" w:after="120"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theme="minorHAnsi"/>
                <w:sz w:val="20"/>
                <w:szCs w:val="20"/>
              </w:rPr>
              <w:t>Suffolk and Essex Coast and Heaths National Landscape Team 31.07.2024</w:t>
            </w:r>
          </w:p>
        </w:tc>
      </w:tr>
      <w:tr w:rsidR="00E84E15" w:rsidRPr="00F02639" w14:paraId="1C415DCA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D12735B" w14:textId="609E65C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B28</w:t>
            </w:r>
          </w:p>
        </w:tc>
        <w:tc>
          <w:tcPr>
            <w:tcW w:w="7724" w:type="dxa"/>
            <w:vAlign w:val="center"/>
          </w:tcPr>
          <w:p w14:paraId="67E0203B" w14:textId="333BCF67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Tattingstone Parish Council 08.02.2024</w:t>
            </w:r>
          </w:p>
        </w:tc>
      </w:tr>
      <w:tr w:rsidR="00E84E15" w:rsidRPr="00F02639" w14:paraId="566CD3D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2B7C682" w14:textId="49993ECC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B29</w:t>
            </w:r>
          </w:p>
        </w:tc>
        <w:tc>
          <w:tcPr>
            <w:tcW w:w="7724" w:type="dxa"/>
            <w:vAlign w:val="center"/>
          </w:tcPr>
          <w:p w14:paraId="2F471E94" w14:textId="7F8D9DE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Network Rail 14.02.2024</w:t>
            </w:r>
          </w:p>
        </w:tc>
      </w:tr>
      <w:tr w:rsidR="00E84E15" w:rsidRPr="00F02639" w14:paraId="47475C74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6E9AFA06" w14:textId="18C8B64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B30</w:t>
            </w:r>
          </w:p>
        </w:tc>
        <w:tc>
          <w:tcPr>
            <w:tcW w:w="7724" w:type="dxa"/>
            <w:vAlign w:val="center"/>
          </w:tcPr>
          <w:p w14:paraId="4A76B695" w14:textId="60D6F74D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Natural England 05.03.2024</w:t>
            </w:r>
          </w:p>
        </w:tc>
      </w:tr>
      <w:tr w:rsidR="00E84E15" w:rsidRPr="00F02639" w14:paraId="11D8831C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79DCE2AB" w14:textId="41317B9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B31</w:t>
            </w:r>
          </w:p>
        </w:tc>
        <w:tc>
          <w:tcPr>
            <w:tcW w:w="7724" w:type="dxa"/>
            <w:vAlign w:val="center"/>
          </w:tcPr>
          <w:p w14:paraId="29F0B18F" w14:textId="25A247BE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Grid Electricity Transmission 31.07.2024</w:t>
            </w:r>
          </w:p>
        </w:tc>
      </w:tr>
      <w:tr w:rsidR="00E84E15" w:rsidRPr="00F02639" w14:paraId="395CE961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0637D2A2" w14:textId="4FB17042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B32</w:t>
            </w:r>
          </w:p>
        </w:tc>
        <w:tc>
          <w:tcPr>
            <w:tcW w:w="7724" w:type="dxa"/>
            <w:vAlign w:val="center"/>
          </w:tcPr>
          <w:p w14:paraId="26983CB0" w14:textId="64BDEF15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Michelle Bolger Landscape Consultancy 30.08.2024</w:t>
            </w:r>
          </w:p>
        </w:tc>
      </w:tr>
    </w:tbl>
    <w:p w14:paraId="2D377CCD" w14:textId="44BBA25C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6DD2E6A" w14:textId="77777777" w:rsidR="007C5186" w:rsidRPr="00F02639" w:rsidRDefault="007C5186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1B2A79AF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52EA87C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86"/>
        <w:gridCol w:w="39"/>
        <w:gridCol w:w="648"/>
        <w:gridCol w:w="58"/>
        <w:gridCol w:w="7585"/>
      </w:tblGrid>
      <w:tr w:rsidR="000F36AE" w:rsidRPr="00F02639" w14:paraId="1EB36292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7E597884" w14:textId="6864D47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b/>
                <w:sz w:val="20"/>
                <w:szCs w:val="20"/>
              </w:rPr>
              <w:t xml:space="preserve"> – Appeal </w:t>
            </w:r>
            <w:r w:rsidR="00275875" w:rsidRPr="00F02639">
              <w:rPr>
                <w:rFonts w:ascii="Verdana" w:hAnsi="Verdana"/>
                <w:b/>
                <w:sz w:val="20"/>
                <w:szCs w:val="20"/>
              </w:rPr>
              <w:t xml:space="preserve">Documents </w:t>
            </w:r>
          </w:p>
          <w:p w14:paraId="49716819" w14:textId="7777777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F36AE" w:rsidRPr="00F02639" w14:paraId="455AFBC4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62D94C8F" w14:textId="2BDD912A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Appeal </w:t>
            </w:r>
            <w:r w:rsidR="00B4099E" w:rsidRPr="00F02639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>dministration</w:t>
            </w:r>
          </w:p>
        </w:tc>
      </w:tr>
      <w:tr w:rsidR="000F36AE" w:rsidRPr="00F02639" w14:paraId="09CBBF6F" w14:textId="77777777" w:rsidTr="006B567E">
        <w:tc>
          <w:tcPr>
            <w:tcW w:w="1373" w:type="dxa"/>
            <w:gridSpan w:val="3"/>
            <w:vAlign w:val="center"/>
          </w:tcPr>
          <w:p w14:paraId="4E7964AB" w14:textId="475DD1BC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643" w:type="dxa"/>
            <w:gridSpan w:val="2"/>
            <w:vAlign w:val="center"/>
          </w:tcPr>
          <w:p w14:paraId="2217E57D" w14:textId="7E9BD2CC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Planning Appeal Form, dated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5</w:t>
            </w:r>
            <w:r w:rsidR="00275875"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August 2025</w:t>
            </w:r>
          </w:p>
        </w:tc>
      </w:tr>
      <w:tr w:rsidR="00275875" w:rsidRPr="00F02639" w14:paraId="1601712C" w14:textId="77777777" w:rsidTr="00275875">
        <w:tc>
          <w:tcPr>
            <w:tcW w:w="9016" w:type="dxa"/>
            <w:gridSpan w:val="5"/>
            <w:shd w:val="clear" w:color="auto" w:fill="DBDBDB" w:themeFill="accent3" w:themeFillTint="66"/>
            <w:vAlign w:val="center"/>
          </w:tcPr>
          <w:p w14:paraId="692044EF" w14:textId="3D1CD4FD" w:rsidR="00275875" w:rsidRPr="00F02639" w:rsidRDefault="00275875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Amended Appeal Design and Supporting Information</w:t>
            </w:r>
          </w:p>
        </w:tc>
      </w:tr>
      <w:tr w:rsidR="00275875" w:rsidRPr="00F02639" w14:paraId="46B61F27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30D12ED4" w14:textId="4B5B158A" w:rsidR="00275875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8386638" w14:textId="6C2E9CBE" w:rsidR="00275875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3223-01-03a Revision A General Arrangement</w:t>
            </w:r>
          </w:p>
        </w:tc>
      </w:tr>
      <w:tr w:rsidR="00DF6F92" w:rsidRPr="00F02639" w14:paraId="55B30491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5F85571C" w14:textId="08CB7A63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C3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96BC00A" w14:textId="412DD54A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3223-01-03b Revision A General Arrangement</w:t>
            </w:r>
          </w:p>
        </w:tc>
      </w:tr>
      <w:tr w:rsidR="00DF6F92" w:rsidRPr="00F02639" w14:paraId="69F745A5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5F94BBD1" w14:textId="4BCFAF41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C4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67F62BB2" w14:textId="3E30109D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3223-01-12 Landscape Proposals Revision A </w:t>
            </w:r>
          </w:p>
        </w:tc>
      </w:tr>
      <w:tr w:rsidR="00DF6F92" w:rsidRPr="00F02639" w14:paraId="6E38AB51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565BBB44" w14:textId="1FDA9E6A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C5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82C1545" w14:textId="08FEA7AA" w:rsidR="00DF6F92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3223-01-12 Landscape Proposals Revision A – with area references</w:t>
            </w:r>
          </w:p>
        </w:tc>
      </w:tr>
      <w:tr w:rsidR="00C51B59" w:rsidRPr="00F02639" w14:paraId="4955FC7F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7064CD51" w14:textId="467F2D30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C6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66258B18" w14:textId="1FF9A119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Ecological Assessment Report v2 dated 16.07.2025</w:t>
            </w:r>
          </w:p>
        </w:tc>
      </w:tr>
      <w:tr w:rsidR="00C51B59" w:rsidRPr="00F02639" w14:paraId="6877BD32" w14:textId="77777777" w:rsidTr="006B567E"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14:paraId="40C68198" w14:textId="6C03B05C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C7</w:t>
            </w:r>
          </w:p>
        </w:tc>
        <w:tc>
          <w:tcPr>
            <w:tcW w:w="7585" w:type="dxa"/>
            <w:shd w:val="clear" w:color="auto" w:fill="FFFFFF" w:themeFill="background1"/>
            <w:vAlign w:val="center"/>
          </w:tcPr>
          <w:p w14:paraId="1A667A8A" w14:textId="144B731F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Biodiversity Metric v2 dated 16.07.2025</w:t>
            </w:r>
          </w:p>
        </w:tc>
      </w:tr>
      <w:tr w:rsidR="000F36AE" w:rsidRPr="00F02639" w14:paraId="57C295B7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29485A72" w14:textId="55404FE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Statements of Case </w:t>
            </w:r>
          </w:p>
        </w:tc>
      </w:tr>
      <w:tr w:rsidR="0008791D" w:rsidRPr="00F02639" w14:paraId="139FEAA6" w14:textId="77777777" w:rsidTr="006B567E">
        <w:tc>
          <w:tcPr>
            <w:tcW w:w="1373" w:type="dxa"/>
            <w:gridSpan w:val="3"/>
            <w:vAlign w:val="center"/>
          </w:tcPr>
          <w:p w14:paraId="5EF66033" w14:textId="6A207F4D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7643" w:type="dxa"/>
            <w:gridSpan w:val="2"/>
            <w:vAlign w:val="center"/>
          </w:tcPr>
          <w:p w14:paraId="2CD572C0" w14:textId="108FB7E9" w:rsidR="0008791D" w:rsidRPr="00F02639" w:rsidRDefault="000727B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51B59" w:rsidRPr="00F02639" w14:paraId="350CD256" w14:textId="77777777" w:rsidTr="006B567E">
        <w:tc>
          <w:tcPr>
            <w:tcW w:w="1373" w:type="dxa"/>
            <w:gridSpan w:val="3"/>
            <w:vAlign w:val="center"/>
          </w:tcPr>
          <w:p w14:paraId="059D6608" w14:textId="10A4040A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C9</w:t>
            </w:r>
          </w:p>
        </w:tc>
        <w:tc>
          <w:tcPr>
            <w:tcW w:w="7643" w:type="dxa"/>
            <w:gridSpan w:val="2"/>
            <w:vAlign w:val="center"/>
          </w:tcPr>
          <w:p w14:paraId="025FECD1" w14:textId="235642A5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Appellant- Appendix 1 – Amended Scheme Clarification Note</w:t>
            </w:r>
          </w:p>
        </w:tc>
      </w:tr>
      <w:tr w:rsidR="000F36AE" w:rsidRPr="00F02639" w14:paraId="6922FFCE" w14:textId="77777777" w:rsidTr="006B567E">
        <w:tc>
          <w:tcPr>
            <w:tcW w:w="1373" w:type="dxa"/>
            <w:gridSpan w:val="3"/>
            <w:vAlign w:val="center"/>
          </w:tcPr>
          <w:p w14:paraId="78F98CF0" w14:textId="20B3208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7643" w:type="dxa"/>
            <w:gridSpan w:val="2"/>
            <w:vAlign w:val="center"/>
          </w:tcPr>
          <w:p w14:paraId="18A0BA97" w14:textId="7604353A" w:rsidR="00BB50DE" w:rsidRPr="00F02639" w:rsidRDefault="000237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LPA</w:t>
            </w:r>
          </w:p>
        </w:tc>
      </w:tr>
      <w:tr w:rsidR="00874745" w:rsidRPr="00F02639" w14:paraId="61F46BBB" w14:textId="77777777" w:rsidTr="006B567E">
        <w:tc>
          <w:tcPr>
            <w:tcW w:w="1373" w:type="dxa"/>
            <w:gridSpan w:val="3"/>
            <w:vAlign w:val="center"/>
          </w:tcPr>
          <w:p w14:paraId="0F6A5FE1" w14:textId="54B9CA4C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C11</w:t>
            </w:r>
          </w:p>
        </w:tc>
        <w:tc>
          <w:tcPr>
            <w:tcW w:w="7643" w:type="dxa"/>
            <w:gridSpan w:val="2"/>
            <w:vAlign w:val="center"/>
          </w:tcPr>
          <w:p w14:paraId="7EECEAB0" w14:textId="18FB5960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Rule 6 Party (Bentley Parish Council and Stop Grove Solar Farm) </w:t>
            </w:r>
          </w:p>
        </w:tc>
      </w:tr>
      <w:tr w:rsidR="0008791D" w:rsidRPr="00F02639" w14:paraId="1DE52639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5B2B0ED7" w14:textId="1D007242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Statement of Common Ground</w:t>
            </w:r>
          </w:p>
        </w:tc>
      </w:tr>
      <w:tr w:rsidR="0008791D" w:rsidRPr="00F02639" w14:paraId="6B76DED0" w14:textId="77777777" w:rsidTr="006B567E">
        <w:tc>
          <w:tcPr>
            <w:tcW w:w="1373" w:type="dxa"/>
            <w:gridSpan w:val="3"/>
            <w:vAlign w:val="center"/>
          </w:tcPr>
          <w:p w14:paraId="7AF8238F" w14:textId="315713BB" w:rsidR="0008791D" w:rsidRPr="00F02639" w:rsidRDefault="00C83C8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7643" w:type="dxa"/>
            <w:gridSpan w:val="2"/>
            <w:vAlign w:val="center"/>
          </w:tcPr>
          <w:p w14:paraId="1C791066" w14:textId="0C80DBC8" w:rsidR="0008791D" w:rsidRPr="00F02639" w:rsidRDefault="00DA24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Planning Statement of Common Ground</w:t>
            </w:r>
          </w:p>
        </w:tc>
      </w:tr>
      <w:tr w:rsidR="00EB2831" w:rsidRPr="00F02639" w14:paraId="62419B49" w14:textId="77777777" w:rsidTr="006B567E">
        <w:tc>
          <w:tcPr>
            <w:tcW w:w="1373" w:type="dxa"/>
            <w:gridSpan w:val="3"/>
            <w:vAlign w:val="center"/>
          </w:tcPr>
          <w:p w14:paraId="13D2CCFC" w14:textId="3C23A97C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C13</w:t>
            </w:r>
          </w:p>
        </w:tc>
        <w:tc>
          <w:tcPr>
            <w:tcW w:w="7643" w:type="dxa"/>
            <w:gridSpan w:val="2"/>
            <w:vAlign w:val="center"/>
          </w:tcPr>
          <w:p w14:paraId="190EA7A1" w14:textId="77547071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UKPN Grid Offer (Redacted) </w:t>
            </w:r>
          </w:p>
        </w:tc>
      </w:tr>
      <w:tr w:rsidR="00EB2831" w:rsidRPr="00F02639" w14:paraId="4CCA8590" w14:textId="77777777" w:rsidTr="006B567E">
        <w:tc>
          <w:tcPr>
            <w:tcW w:w="1373" w:type="dxa"/>
            <w:gridSpan w:val="3"/>
            <w:vAlign w:val="center"/>
          </w:tcPr>
          <w:p w14:paraId="02728CB4" w14:textId="492D45D4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C14</w:t>
            </w:r>
          </w:p>
        </w:tc>
        <w:tc>
          <w:tcPr>
            <w:tcW w:w="7643" w:type="dxa"/>
            <w:gridSpan w:val="2"/>
            <w:vAlign w:val="center"/>
          </w:tcPr>
          <w:p w14:paraId="7F8C84AB" w14:textId="649E8C67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the Chief Operating Officer of Qair UK dated 29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</w:t>
            </w:r>
          </w:p>
        </w:tc>
      </w:tr>
      <w:tr w:rsidR="00586C06" w:rsidRPr="00F02639" w14:paraId="600FDAED" w14:textId="77777777" w:rsidTr="006B567E">
        <w:tc>
          <w:tcPr>
            <w:tcW w:w="1373" w:type="dxa"/>
            <w:gridSpan w:val="3"/>
            <w:vAlign w:val="center"/>
          </w:tcPr>
          <w:p w14:paraId="6169A799" w14:textId="07641C0C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C15</w:t>
            </w:r>
          </w:p>
        </w:tc>
        <w:tc>
          <w:tcPr>
            <w:tcW w:w="7643" w:type="dxa"/>
            <w:gridSpan w:val="2"/>
            <w:vAlign w:val="center"/>
          </w:tcPr>
          <w:p w14:paraId="2D4F8E39" w14:textId="55A99D66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Correspondence from Network Rail dated 19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586C06" w:rsidRPr="00F02639" w14:paraId="2EF0F017" w14:textId="77777777" w:rsidTr="006B567E">
        <w:tc>
          <w:tcPr>
            <w:tcW w:w="1373" w:type="dxa"/>
            <w:gridSpan w:val="3"/>
            <w:vAlign w:val="center"/>
          </w:tcPr>
          <w:p w14:paraId="125B1F9E" w14:textId="70C5F00C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C15B</w:t>
            </w:r>
          </w:p>
        </w:tc>
        <w:tc>
          <w:tcPr>
            <w:tcW w:w="7643" w:type="dxa"/>
            <w:gridSpan w:val="2"/>
            <w:vAlign w:val="center"/>
          </w:tcPr>
          <w:p w14:paraId="4CD8A9A5" w14:textId="2F350C33" w:rsidR="00586C06" w:rsidRPr="00F02639" w:rsidRDefault="00586C0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Correspondence from Network Rail dated 18</w:t>
            </w:r>
            <w:r w:rsidRPr="00586C06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December 2025</w:t>
            </w:r>
          </w:p>
        </w:tc>
      </w:tr>
      <w:tr w:rsidR="0008791D" w:rsidRPr="00F02639" w14:paraId="2C0BE91A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4CAD3660" w14:textId="77777777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Proofs of Evidence</w:t>
            </w:r>
          </w:p>
        </w:tc>
      </w:tr>
      <w:tr w:rsidR="0062674A" w:rsidRPr="00F02639" w14:paraId="4758A01B" w14:textId="77777777" w:rsidTr="006B567E">
        <w:tc>
          <w:tcPr>
            <w:tcW w:w="725" w:type="dxa"/>
            <w:gridSpan w:val="2"/>
            <w:vMerge w:val="restart"/>
            <w:vAlign w:val="center"/>
          </w:tcPr>
          <w:p w14:paraId="126FFBCF" w14:textId="0518719A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648" w:type="dxa"/>
            <w:vAlign w:val="center"/>
          </w:tcPr>
          <w:p w14:paraId="794FD20F" w14:textId="13BDAA7D" w:rsidR="002D5F5E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2D5F5E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66EBB4C1" w14:textId="77777777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A2</w:t>
            </w:r>
          </w:p>
          <w:p w14:paraId="5FFA5752" w14:textId="7B82387C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643" w:type="dxa"/>
            <w:gridSpan w:val="2"/>
            <w:vAlign w:val="center"/>
          </w:tcPr>
          <w:p w14:paraId="7F4BA31E" w14:textId="77777777" w:rsidR="000130CA" w:rsidRPr="00941045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Appellant Planning Proof </w:t>
            </w:r>
          </w:p>
          <w:p w14:paraId="7FFD9C3B" w14:textId="77777777" w:rsidR="000130CA" w:rsidRPr="00941045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Appendices</w:t>
            </w:r>
          </w:p>
          <w:p w14:paraId="21F4CC91" w14:textId="1602C6B9" w:rsidR="000130CA" w:rsidRPr="00F02639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Summary </w:t>
            </w:r>
          </w:p>
        </w:tc>
      </w:tr>
      <w:tr w:rsidR="0062674A" w:rsidRPr="00F02639" w14:paraId="43CCABAA" w14:textId="77777777" w:rsidTr="006B567E">
        <w:tc>
          <w:tcPr>
            <w:tcW w:w="725" w:type="dxa"/>
            <w:gridSpan w:val="2"/>
            <w:vMerge/>
            <w:vAlign w:val="center"/>
          </w:tcPr>
          <w:p w14:paraId="1C6B2DE6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6C86565" w14:textId="5376559A" w:rsidR="00941045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459BAFB7" w14:textId="77777777" w:rsidR="007C11D0" w:rsidRDefault="007C11D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B2</w:t>
            </w:r>
          </w:p>
          <w:p w14:paraId="1E2ABE7C" w14:textId="19A7407E" w:rsidR="00941045" w:rsidRPr="00F02639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B3</w:t>
            </w:r>
          </w:p>
          <w:p w14:paraId="196CB20E" w14:textId="77777777" w:rsidR="007C5186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941045">
              <w:rPr>
                <w:rFonts w:ascii="Verdana" w:hAnsi="Verdana"/>
                <w:sz w:val="20"/>
                <w:szCs w:val="20"/>
              </w:rPr>
              <w:t>4</w:t>
            </w:r>
          </w:p>
          <w:p w14:paraId="0F7350B2" w14:textId="291E5ADC" w:rsidR="00941045" w:rsidRPr="00F02639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B5</w:t>
            </w:r>
          </w:p>
        </w:tc>
        <w:tc>
          <w:tcPr>
            <w:tcW w:w="7643" w:type="dxa"/>
            <w:gridSpan w:val="2"/>
            <w:vAlign w:val="center"/>
          </w:tcPr>
          <w:p w14:paraId="4E6AF9BB" w14:textId="07CE1F8E" w:rsidR="007C5186" w:rsidRPr="00941045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Appellant Landscape Proof </w:t>
            </w:r>
          </w:p>
          <w:p w14:paraId="1D4B6399" w14:textId="77777777" w:rsidR="007C11D0" w:rsidRPr="00941045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Appendices</w:t>
            </w:r>
          </w:p>
          <w:p w14:paraId="3550EA28" w14:textId="1B7CFE9F" w:rsidR="00941045" w:rsidRPr="00165AC7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Figures</w:t>
            </w:r>
          </w:p>
          <w:p w14:paraId="455E68AE" w14:textId="3D4E36F3" w:rsidR="00941045" w:rsidRPr="00941045" w:rsidRDefault="009410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>Summary</w:t>
            </w:r>
          </w:p>
          <w:p w14:paraId="55EB6D4B" w14:textId="5E13A73E" w:rsidR="007C5186" w:rsidRPr="00F55461" w:rsidRDefault="007C5186" w:rsidP="008A5EFF">
            <w:pPr>
              <w:spacing w:line="276" w:lineRule="auto"/>
              <w:jc w:val="both"/>
              <w:rPr>
                <w:rFonts w:ascii="Verdana" w:hAnsi="Verdana"/>
                <w:strike/>
                <w:sz w:val="20"/>
                <w:szCs w:val="20"/>
                <w:highlight w:val="yellow"/>
              </w:rPr>
            </w:pPr>
            <w:r w:rsidRPr="00F55461">
              <w:rPr>
                <w:rFonts w:ascii="Verdana" w:hAnsi="Verdana"/>
                <w:strike/>
                <w:sz w:val="20"/>
                <w:szCs w:val="20"/>
              </w:rPr>
              <w:t>Statement of Common Ground</w:t>
            </w:r>
          </w:p>
        </w:tc>
      </w:tr>
      <w:tr w:rsidR="0062674A" w:rsidRPr="00F02639" w14:paraId="122C5E80" w14:textId="77777777" w:rsidTr="006B567E">
        <w:tc>
          <w:tcPr>
            <w:tcW w:w="725" w:type="dxa"/>
            <w:gridSpan w:val="2"/>
            <w:vMerge/>
            <w:vAlign w:val="center"/>
          </w:tcPr>
          <w:p w14:paraId="031CB063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9593503" w14:textId="0861EB93" w:rsidR="00C84317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84317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39913C02" w14:textId="4990B82B" w:rsidR="00C84317" w:rsidRPr="00F02639" w:rsidRDefault="00C8431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643" w:type="dxa"/>
            <w:gridSpan w:val="2"/>
            <w:vAlign w:val="center"/>
          </w:tcPr>
          <w:p w14:paraId="6BC10CEF" w14:textId="61E94D6C" w:rsidR="007C5186" w:rsidRPr="00165AC7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Appellant Heritage Proof</w:t>
            </w:r>
          </w:p>
          <w:p w14:paraId="13B7EDD9" w14:textId="45574D6E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41045">
              <w:rPr>
                <w:rFonts w:ascii="Verdana" w:hAnsi="Verdana"/>
                <w:sz w:val="20"/>
                <w:szCs w:val="20"/>
              </w:rPr>
              <w:t xml:space="preserve">Statement of Common Ground </w:t>
            </w:r>
          </w:p>
        </w:tc>
      </w:tr>
      <w:tr w:rsidR="000745B6" w:rsidRPr="00F02639" w14:paraId="02058749" w14:textId="77777777" w:rsidTr="006B567E">
        <w:tc>
          <w:tcPr>
            <w:tcW w:w="725" w:type="dxa"/>
            <w:gridSpan w:val="2"/>
            <w:vMerge w:val="restart"/>
            <w:vAlign w:val="center"/>
          </w:tcPr>
          <w:p w14:paraId="4CCD6FAC" w14:textId="692275C2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648" w:type="dxa"/>
            <w:vAlign w:val="center"/>
          </w:tcPr>
          <w:p w14:paraId="19BFEB66" w14:textId="77777777" w:rsidR="000745B6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62E38BED" w14:textId="5B6BE4D9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A2</w:t>
            </w:r>
          </w:p>
        </w:tc>
        <w:tc>
          <w:tcPr>
            <w:tcW w:w="7643" w:type="dxa"/>
            <w:gridSpan w:val="2"/>
            <w:vAlign w:val="center"/>
          </w:tcPr>
          <w:p w14:paraId="18A94ABE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 xml:space="preserve">LPA Planning Proof </w:t>
            </w:r>
          </w:p>
          <w:p w14:paraId="4E7BE4CE" w14:textId="5A2F9DEA" w:rsidR="00165AC7" w:rsidRPr="00165AC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0745B6" w:rsidRPr="00F02639" w14:paraId="505D6209" w14:textId="77777777" w:rsidTr="006B567E">
        <w:tc>
          <w:tcPr>
            <w:tcW w:w="725" w:type="dxa"/>
            <w:gridSpan w:val="2"/>
            <w:vMerge/>
            <w:vAlign w:val="center"/>
          </w:tcPr>
          <w:p w14:paraId="3856538E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506E21F" w14:textId="77777777" w:rsidR="000745B6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7E9FEA6A" w14:textId="1FFA1B70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  <w:tc>
          <w:tcPr>
            <w:tcW w:w="7643" w:type="dxa"/>
            <w:gridSpan w:val="2"/>
            <w:vAlign w:val="center"/>
          </w:tcPr>
          <w:p w14:paraId="30ED4565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 xml:space="preserve">LPA Landscape Proof  </w:t>
            </w:r>
          </w:p>
          <w:p w14:paraId="57F0EA67" w14:textId="2B66FFE5" w:rsidR="00165AC7" w:rsidRPr="00165AC7" w:rsidRDefault="00165AC7" w:rsidP="00165AC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0745B6" w:rsidRPr="00F02639" w14:paraId="6B9D0B6E" w14:textId="77777777" w:rsidTr="006B567E">
        <w:tc>
          <w:tcPr>
            <w:tcW w:w="725" w:type="dxa"/>
            <w:gridSpan w:val="2"/>
            <w:vMerge/>
            <w:vAlign w:val="center"/>
          </w:tcPr>
          <w:p w14:paraId="2A741D38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C644985" w14:textId="77777777" w:rsidR="000745B6" w:rsidRDefault="007061A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165AC7">
              <w:rPr>
                <w:rFonts w:ascii="Verdana" w:hAnsi="Verdana"/>
                <w:sz w:val="20"/>
                <w:szCs w:val="20"/>
              </w:rPr>
              <w:t>1</w:t>
            </w:r>
          </w:p>
          <w:p w14:paraId="4391AAA3" w14:textId="0A0E5589" w:rsidR="00165AC7" w:rsidRPr="00F02639" w:rsidRDefault="00165AC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643" w:type="dxa"/>
            <w:gridSpan w:val="2"/>
            <w:vAlign w:val="center"/>
          </w:tcPr>
          <w:p w14:paraId="59B12637" w14:textId="77777777" w:rsidR="000745B6" w:rsidRPr="00165AC7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LPA</w:t>
            </w:r>
            <w:r w:rsidR="00DE1F5C" w:rsidRPr="00165AC7">
              <w:rPr>
                <w:rFonts w:ascii="Verdana" w:hAnsi="Verdana"/>
                <w:sz w:val="20"/>
                <w:szCs w:val="20"/>
              </w:rPr>
              <w:t xml:space="preserve"> Heritage</w:t>
            </w:r>
            <w:r w:rsidRPr="00165AC7">
              <w:rPr>
                <w:rFonts w:ascii="Verdana" w:hAnsi="Verdana"/>
                <w:sz w:val="20"/>
                <w:szCs w:val="20"/>
              </w:rPr>
              <w:t xml:space="preserve"> Proof  </w:t>
            </w:r>
          </w:p>
          <w:p w14:paraId="464BF905" w14:textId="28B25FB1" w:rsidR="00165AC7" w:rsidRPr="00165AC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65AC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53947742" w14:textId="77777777" w:rsidTr="006B567E">
        <w:tc>
          <w:tcPr>
            <w:tcW w:w="725" w:type="dxa"/>
            <w:gridSpan w:val="2"/>
            <w:vMerge w:val="restart"/>
            <w:vAlign w:val="center"/>
          </w:tcPr>
          <w:p w14:paraId="74E37049" w14:textId="6BC925A3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</w:p>
        </w:tc>
        <w:tc>
          <w:tcPr>
            <w:tcW w:w="648" w:type="dxa"/>
            <w:vAlign w:val="center"/>
          </w:tcPr>
          <w:p w14:paraId="450F75FE" w14:textId="77777777" w:rsidR="00CA4F5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1B20AB">
              <w:rPr>
                <w:rFonts w:ascii="Verdana" w:hAnsi="Verdana"/>
                <w:sz w:val="20"/>
                <w:szCs w:val="20"/>
              </w:rPr>
              <w:t>1</w:t>
            </w:r>
          </w:p>
          <w:p w14:paraId="54578ED0" w14:textId="76B3A184" w:rsidR="001B20AB" w:rsidRPr="00F02639" w:rsidRDefault="001B20A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A2</w:t>
            </w:r>
          </w:p>
        </w:tc>
        <w:tc>
          <w:tcPr>
            <w:tcW w:w="7643" w:type="dxa"/>
            <w:gridSpan w:val="2"/>
            <w:vAlign w:val="center"/>
          </w:tcPr>
          <w:p w14:paraId="42F745AE" w14:textId="77777777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Planning Proof</w:t>
            </w:r>
          </w:p>
          <w:p w14:paraId="3E0EA9CA" w14:textId="00643DB0" w:rsidR="00165AC7" w:rsidRPr="00AD412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4E9BC38F" w14:textId="77777777" w:rsidTr="006B567E">
        <w:tc>
          <w:tcPr>
            <w:tcW w:w="725" w:type="dxa"/>
            <w:gridSpan w:val="2"/>
            <w:vMerge/>
            <w:vAlign w:val="center"/>
          </w:tcPr>
          <w:p w14:paraId="5B1BC817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8E3F6A8" w14:textId="77777777" w:rsidR="00CA4F5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1B20AB">
              <w:rPr>
                <w:rFonts w:ascii="Verdana" w:hAnsi="Verdana"/>
                <w:sz w:val="20"/>
                <w:szCs w:val="20"/>
              </w:rPr>
              <w:t>1</w:t>
            </w:r>
          </w:p>
          <w:p w14:paraId="53D7FCCF" w14:textId="0BC4EFFC" w:rsidR="001B20AB" w:rsidRPr="00F02639" w:rsidRDefault="001B20A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</w:tc>
        <w:tc>
          <w:tcPr>
            <w:tcW w:w="7643" w:type="dxa"/>
            <w:gridSpan w:val="2"/>
            <w:vAlign w:val="center"/>
          </w:tcPr>
          <w:p w14:paraId="14FAC16C" w14:textId="77777777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Landscape Proof</w:t>
            </w:r>
          </w:p>
          <w:p w14:paraId="200A84F7" w14:textId="4761F256" w:rsidR="00165AC7" w:rsidRPr="00AD4127" w:rsidRDefault="00165AC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Appendices</w:t>
            </w:r>
          </w:p>
        </w:tc>
      </w:tr>
      <w:tr w:rsidR="00CA4F57" w:rsidRPr="00F02639" w14:paraId="2239DD60" w14:textId="77777777" w:rsidTr="006B567E">
        <w:tc>
          <w:tcPr>
            <w:tcW w:w="725" w:type="dxa"/>
            <w:gridSpan w:val="2"/>
            <w:vMerge/>
            <w:vAlign w:val="center"/>
          </w:tcPr>
          <w:p w14:paraId="4FA50B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9C4002A" w14:textId="20EE72E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643" w:type="dxa"/>
            <w:gridSpan w:val="2"/>
            <w:vAlign w:val="center"/>
          </w:tcPr>
          <w:p w14:paraId="3F47028E" w14:textId="6CA07C25" w:rsidR="00CA4F57" w:rsidRPr="00AD4127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4127">
              <w:rPr>
                <w:rFonts w:ascii="Verdana" w:hAnsi="Verdana"/>
                <w:sz w:val="20"/>
                <w:szCs w:val="20"/>
              </w:rPr>
              <w:t>Rule 6 Heritage Proof</w:t>
            </w:r>
          </w:p>
        </w:tc>
      </w:tr>
      <w:tr w:rsidR="007A3AEE" w:rsidRPr="00F02639" w14:paraId="338DC5E3" w14:textId="77777777" w:rsidTr="007A3AEE">
        <w:tc>
          <w:tcPr>
            <w:tcW w:w="9016" w:type="dxa"/>
            <w:gridSpan w:val="5"/>
            <w:shd w:val="clear" w:color="auto" w:fill="DBDBDB" w:themeFill="accent3" w:themeFillTint="66"/>
            <w:vAlign w:val="center"/>
          </w:tcPr>
          <w:p w14:paraId="237751E7" w14:textId="45A8844C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Post Appeal Submission Correspondenc</w:t>
            </w:r>
            <w:r w:rsidR="00CA4F57" w:rsidRPr="00F02639">
              <w:rPr>
                <w:rFonts w:ascii="Verdana" w:hAnsi="Verdana"/>
                <w:b/>
                <w:bCs/>
                <w:sz w:val="20"/>
                <w:szCs w:val="20"/>
              </w:rPr>
              <w:t>e and Submissions</w:t>
            </w:r>
          </w:p>
        </w:tc>
      </w:tr>
      <w:tr w:rsidR="007A3AEE" w:rsidRPr="00F02639" w14:paraId="49D2845D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5D2DB4F9" w14:textId="1569FA43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  <w:r w:rsidR="00D41A97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09562B94" w14:textId="577AB447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Start Date Letter from PINS dated 15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</w:tc>
      </w:tr>
      <w:tr w:rsidR="007A3AEE" w:rsidRPr="00F02639" w14:paraId="328E8EFF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4A687DE0" w14:textId="04C1D914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C19 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25B1D6EA" w14:textId="7F866AD3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Bentley Parish Council to PINS dated 10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(requesting Rule 6 Status) </w:t>
            </w:r>
          </w:p>
        </w:tc>
      </w:tr>
      <w:tr w:rsidR="00CA4F57" w:rsidRPr="00F02639" w14:paraId="70E550DD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30F55306" w14:textId="3BB668EC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C20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4E7EC8AC" w14:textId="187BF9FD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PINS dated 13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confirming Rule 6 Status</w:t>
            </w:r>
          </w:p>
        </w:tc>
      </w:tr>
      <w:tr w:rsidR="00CA4F57" w:rsidRPr="00F02639" w14:paraId="6E60E93F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627929D2" w14:textId="64A47F30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C21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5D465612" w14:textId="0A1A5FC2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CMC Note dated 4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5F3FED83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3D000D6B" w14:textId="23CCE91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C22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460F97D0" w14:textId="24A5BCF5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Venue and Date Letter from Council dated 12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3A3EFC24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05C9B4A3" w14:textId="03475FD4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C23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69389A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Appellant re Amendments and Consultation dated 21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  <w:p w14:paraId="26237B54" w14:textId="11AFDB57" w:rsidR="00501CA7" w:rsidRPr="00F02639" w:rsidRDefault="00501CA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A4F57" w:rsidRPr="00F02639" w14:paraId="23EDFA3A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57CDB113" w14:textId="45ED9311" w:rsidR="00CA4F57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>C24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090F1D91" w14:textId="2594ECFD" w:rsidR="00CF4E03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 xml:space="preserve">Alternative Sites Assessment </w:t>
            </w:r>
            <w:r w:rsidR="001E0871" w:rsidRPr="001E0871">
              <w:rPr>
                <w:rFonts w:ascii="Verdana" w:hAnsi="Verdana"/>
                <w:sz w:val="20"/>
                <w:szCs w:val="20"/>
              </w:rPr>
              <w:t>- Update</w:t>
            </w:r>
          </w:p>
        </w:tc>
      </w:tr>
      <w:tr w:rsidR="004A4AF5" w:rsidRPr="00F02639" w14:paraId="53936415" w14:textId="77777777" w:rsidTr="006B567E">
        <w:tc>
          <w:tcPr>
            <w:tcW w:w="1373" w:type="dxa"/>
            <w:gridSpan w:val="3"/>
            <w:shd w:val="clear" w:color="auto" w:fill="FFFFFF" w:themeFill="background1"/>
            <w:vAlign w:val="center"/>
          </w:tcPr>
          <w:p w14:paraId="7508F1A3" w14:textId="23160D81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C25</w:t>
            </w:r>
          </w:p>
        </w:tc>
        <w:tc>
          <w:tcPr>
            <w:tcW w:w="7643" w:type="dxa"/>
            <w:gridSpan w:val="2"/>
            <w:shd w:val="clear" w:color="auto" w:fill="FFFFFF" w:themeFill="background1"/>
            <w:vAlign w:val="center"/>
          </w:tcPr>
          <w:p w14:paraId="732AFF5C" w14:textId="00D3B380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LLFA Response</w:t>
            </w:r>
          </w:p>
        </w:tc>
      </w:tr>
      <w:tr w:rsidR="005E276B" w:rsidRPr="00F02639" w14:paraId="78930987" w14:textId="77777777" w:rsidTr="007C5186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27837101" w14:textId="158B8262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Conditions</w:t>
            </w:r>
          </w:p>
        </w:tc>
      </w:tr>
      <w:tr w:rsidR="005E276B" w:rsidRPr="00F02639" w14:paraId="0FC388DA" w14:textId="77777777" w:rsidTr="006B567E">
        <w:trPr>
          <w:trHeight w:val="409"/>
        </w:trPr>
        <w:tc>
          <w:tcPr>
            <w:tcW w:w="1373" w:type="dxa"/>
            <w:gridSpan w:val="3"/>
            <w:vAlign w:val="center"/>
          </w:tcPr>
          <w:p w14:paraId="55F918AE" w14:textId="030227DE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A4F57" w:rsidRPr="00F02639">
              <w:rPr>
                <w:rFonts w:ascii="Verdana" w:hAnsi="Verdana"/>
                <w:sz w:val="20"/>
                <w:szCs w:val="20"/>
              </w:rPr>
              <w:t>2</w:t>
            </w:r>
            <w:r w:rsidR="004A4AF5" w:rsidRPr="00F0263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643" w:type="dxa"/>
            <w:gridSpan w:val="2"/>
            <w:vAlign w:val="center"/>
          </w:tcPr>
          <w:p w14:paraId="5034AC51" w14:textId="4B1495B6" w:rsidR="0096218B" w:rsidRPr="00F02639" w:rsidRDefault="00171A21" w:rsidP="0096218B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Draft </w:t>
            </w:r>
            <w:r w:rsidR="005E276B" w:rsidRPr="00F02639">
              <w:rPr>
                <w:rFonts w:ascii="Verdana" w:hAnsi="Verdana"/>
                <w:sz w:val="20"/>
                <w:szCs w:val="20"/>
              </w:rPr>
              <w:t>List of Conditions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B567E" w:rsidRPr="00F02639" w14:paraId="4810F377" w14:textId="77777777" w:rsidTr="006B567E">
        <w:trPr>
          <w:trHeight w:val="409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071B9432" w14:textId="7FCDD421" w:rsidR="006B567E" w:rsidRPr="006B567E" w:rsidRDefault="006B567E" w:rsidP="006B567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567E">
              <w:rPr>
                <w:rFonts w:ascii="Verdana" w:hAnsi="Verdana"/>
                <w:b/>
                <w:bCs/>
                <w:sz w:val="20"/>
                <w:szCs w:val="20"/>
              </w:rPr>
              <w:t xml:space="preserve">Lay Witness Statements </w:t>
            </w:r>
          </w:p>
        </w:tc>
      </w:tr>
      <w:tr w:rsidR="006B567E" w:rsidRPr="00F02639" w14:paraId="6F59196A" w14:textId="77777777" w:rsidTr="006B567E">
        <w:trPr>
          <w:trHeight w:val="409"/>
        </w:trPr>
        <w:tc>
          <w:tcPr>
            <w:tcW w:w="1373" w:type="dxa"/>
            <w:gridSpan w:val="3"/>
            <w:vAlign w:val="center"/>
          </w:tcPr>
          <w:p w14:paraId="44F111EC" w14:textId="027B26E4" w:rsidR="006B567E" w:rsidRPr="00F02639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C27</w:t>
            </w:r>
          </w:p>
        </w:tc>
        <w:tc>
          <w:tcPr>
            <w:tcW w:w="7643" w:type="dxa"/>
            <w:gridSpan w:val="2"/>
            <w:vAlign w:val="center"/>
          </w:tcPr>
          <w:p w14:paraId="6F496FF6" w14:textId="03698BEE" w:rsidR="006B567E" w:rsidRPr="00F02639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Mandy and Martin Ackers</w:t>
            </w:r>
          </w:p>
        </w:tc>
      </w:tr>
      <w:tr w:rsidR="006B567E" w:rsidRPr="00F02639" w14:paraId="11A6AE7F" w14:textId="77777777" w:rsidTr="00C63604">
        <w:trPr>
          <w:trHeight w:val="409"/>
        </w:trPr>
        <w:tc>
          <w:tcPr>
            <w:tcW w:w="686" w:type="dxa"/>
            <w:vMerge w:val="restart"/>
            <w:vAlign w:val="center"/>
          </w:tcPr>
          <w:p w14:paraId="3609B9CB" w14:textId="77777777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B567E">
              <w:rPr>
                <w:rFonts w:ascii="Verdana" w:hAnsi="Verdana"/>
                <w:sz w:val="20"/>
                <w:szCs w:val="20"/>
              </w:rPr>
              <w:t>C28</w:t>
            </w:r>
          </w:p>
        </w:tc>
        <w:tc>
          <w:tcPr>
            <w:tcW w:w="687" w:type="dxa"/>
            <w:gridSpan w:val="2"/>
            <w:vAlign w:val="center"/>
          </w:tcPr>
          <w:p w14:paraId="0230FEAC" w14:textId="7D404AA1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B567E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2CA6AF7A" w14:textId="36E35043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Mark and Lucy Henson</w:t>
            </w:r>
          </w:p>
        </w:tc>
      </w:tr>
      <w:tr w:rsidR="006B567E" w:rsidRPr="00F02639" w14:paraId="5437D702" w14:textId="77777777" w:rsidTr="00C63604">
        <w:trPr>
          <w:trHeight w:val="409"/>
        </w:trPr>
        <w:tc>
          <w:tcPr>
            <w:tcW w:w="686" w:type="dxa"/>
            <w:vMerge/>
            <w:vAlign w:val="center"/>
          </w:tcPr>
          <w:p w14:paraId="634FC38D" w14:textId="77777777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60DE58C" w14:textId="132748BE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B567E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5E2BDFDC" w14:textId="62C6AD43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Supporting Photographs</w:t>
            </w:r>
          </w:p>
        </w:tc>
      </w:tr>
      <w:tr w:rsidR="006B567E" w:rsidRPr="00F02639" w14:paraId="3716D404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473B9A9E" w14:textId="47314AC8" w:rsidR="006B567E" w:rsidRP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C29</w:t>
            </w:r>
          </w:p>
        </w:tc>
        <w:tc>
          <w:tcPr>
            <w:tcW w:w="7643" w:type="dxa"/>
            <w:gridSpan w:val="2"/>
            <w:vAlign w:val="center"/>
          </w:tcPr>
          <w:p w14:paraId="54A773EB" w14:textId="06A08B15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Michael Hallows</w:t>
            </w:r>
          </w:p>
        </w:tc>
      </w:tr>
      <w:tr w:rsidR="006B567E" w:rsidRPr="00F02639" w14:paraId="221DF995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3FE97958" w14:textId="626EDAED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C30</w:t>
            </w:r>
          </w:p>
        </w:tc>
        <w:tc>
          <w:tcPr>
            <w:tcW w:w="7643" w:type="dxa"/>
            <w:gridSpan w:val="2"/>
            <w:vAlign w:val="center"/>
          </w:tcPr>
          <w:p w14:paraId="7AE0EE2C" w14:textId="7A9D1414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Raeleen and Simon Gladwell</w:t>
            </w:r>
          </w:p>
        </w:tc>
      </w:tr>
      <w:tr w:rsidR="006B567E" w:rsidRPr="00F02639" w14:paraId="7E8D8234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15D4488A" w14:textId="33FD9FEF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C31</w:t>
            </w:r>
          </w:p>
        </w:tc>
        <w:tc>
          <w:tcPr>
            <w:tcW w:w="7643" w:type="dxa"/>
            <w:gridSpan w:val="2"/>
            <w:vAlign w:val="center"/>
          </w:tcPr>
          <w:p w14:paraId="0BEF8351" w14:textId="2F210C0B" w:rsidR="006B567E" w:rsidRDefault="006B567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Statement of John and Annie Owen</w:t>
            </w:r>
          </w:p>
        </w:tc>
      </w:tr>
      <w:tr w:rsidR="006B567E" w:rsidRPr="00F02639" w14:paraId="2EDF2C84" w14:textId="77777777" w:rsidTr="006B567E">
        <w:trPr>
          <w:trHeight w:val="409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138108A" w14:textId="537FFF36" w:rsidR="006B567E" w:rsidRPr="006B567E" w:rsidRDefault="006B567E" w:rsidP="006B567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567E">
              <w:rPr>
                <w:rFonts w:ascii="Verdana" w:hAnsi="Verdana"/>
                <w:b/>
                <w:bCs/>
                <w:sz w:val="20"/>
                <w:szCs w:val="20"/>
              </w:rPr>
              <w:t>Rebutt</w:t>
            </w:r>
            <w:r w:rsidR="00080DF3">
              <w:rPr>
                <w:rFonts w:ascii="Verdana" w:hAnsi="Verdana"/>
                <w:b/>
                <w:bCs/>
                <w:sz w:val="20"/>
                <w:szCs w:val="20"/>
              </w:rPr>
              <w:t>als</w:t>
            </w:r>
          </w:p>
        </w:tc>
      </w:tr>
      <w:tr w:rsidR="006B567E" w:rsidRPr="00F02639" w14:paraId="2D245EF3" w14:textId="77777777" w:rsidTr="009E2D2B">
        <w:trPr>
          <w:trHeight w:val="409"/>
        </w:trPr>
        <w:tc>
          <w:tcPr>
            <w:tcW w:w="1373" w:type="dxa"/>
            <w:gridSpan w:val="3"/>
            <w:vAlign w:val="center"/>
          </w:tcPr>
          <w:p w14:paraId="2543E469" w14:textId="2CD67839" w:rsidR="006B567E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643" w:type="dxa"/>
            <w:gridSpan w:val="2"/>
            <w:vAlign w:val="center"/>
          </w:tcPr>
          <w:p w14:paraId="389E54B4" w14:textId="11C75733" w:rsidR="006B567E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Planning Rebuttal Evidence and Appendices</w:t>
            </w:r>
          </w:p>
        </w:tc>
      </w:tr>
      <w:tr w:rsidR="00080DF3" w:rsidRPr="00F02639" w14:paraId="42922579" w14:textId="77777777" w:rsidTr="00B10633">
        <w:trPr>
          <w:trHeight w:val="409"/>
        </w:trPr>
        <w:tc>
          <w:tcPr>
            <w:tcW w:w="686" w:type="dxa"/>
            <w:vMerge w:val="restart"/>
            <w:vAlign w:val="center"/>
          </w:tcPr>
          <w:p w14:paraId="722E0ED1" w14:textId="3181DB1E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687" w:type="dxa"/>
            <w:gridSpan w:val="2"/>
            <w:vAlign w:val="center"/>
          </w:tcPr>
          <w:p w14:paraId="5C0A33E2" w14:textId="2437096D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0E753C2C" w14:textId="4451601C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Landscape Rebuttal Proof of Evidence</w:t>
            </w:r>
          </w:p>
        </w:tc>
      </w:tr>
      <w:tr w:rsidR="00080DF3" w:rsidRPr="00F02639" w14:paraId="69999E96" w14:textId="77777777" w:rsidTr="00B10633">
        <w:trPr>
          <w:trHeight w:val="409"/>
        </w:trPr>
        <w:tc>
          <w:tcPr>
            <w:tcW w:w="686" w:type="dxa"/>
            <w:vMerge/>
            <w:vAlign w:val="center"/>
          </w:tcPr>
          <w:p w14:paraId="4B90C27D" w14:textId="77777777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B8206B6" w14:textId="4565D0BC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16482AAB" w14:textId="4CCE6EAC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Landscape Rebuttal Appendices</w:t>
            </w:r>
          </w:p>
        </w:tc>
      </w:tr>
      <w:tr w:rsidR="00080DF3" w:rsidRPr="00F02639" w14:paraId="1FBBCC0F" w14:textId="77777777" w:rsidTr="001D3DD2">
        <w:trPr>
          <w:trHeight w:val="409"/>
        </w:trPr>
        <w:tc>
          <w:tcPr>
            <w:tcW w:w="1373" w:type="dxa"/>
            <w:gridSpan w:val="3"/>
            <w:vAlign w:val="center"/>
          </w:tcPr>
          <w:p w14:paraId="5E3640B2" w14:textId="26F34648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643" w:type="dxa"/>
            <w:gridSpan w:val="2"/>
            <w:vAlign w:val="center"/>
          </w:tcPr>
          <w:p w14:paraId="625CDDF4" w14:textId="70808FC7" w:rsidR="00080DF3" w:rsidRDefault="00080DF3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Appellant Heritage Rebuttal Evidence</w:t>
            </w:r>
          </w:p>
        </w:tc>
      </w:tr>
      <w:tr w:rsidR="00962CE9" w:rsidRPr="00F02639" w14:paraId="525C26C8" w14:textId="77777777" w:rsidTr="00962CE9">
        <w:trPr>
          <w:trHeight w:val="246"/>
        </w:trPr>
        <w:tc>
          <w:tcPr>
            <w:tcW w:w="686" w:type="dxa"/>
            <w:vMerge w:val="restart"/>
            <w:vAlign w:val="center"/>
          </w:tcPr>
          <w:p w14:paraId="1C2F992E" w14:textId="3E586ED4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gridSpan w:val="2"/>
            <w:vAlign w:val="center"/>
          </w:tcPr>
          <w:p w14:paraId="1716DE26" w14:textId="689A341A" w:rsidR="00962CE9" w:rsidRDefault="00962CE9" w:rsidP="00962CE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635516E4" w14:textId="2625B58C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LPA Planning Rebuttal</w:t>
            </w:r>
          </w:p>
        </w:tc>
      </w:tr>
      <w:tr w:rsidR="00962CE9" w:rsidRPr="00F02639" w14:paraId="472E280D" w14:textId="77777777" w:rsidTr="00962CE9">
        <w:trPr>
          <w:trHeight w:val="246"/>
        </w:trPr>
        <w:tc>
          <w:tcPr>
            <w:tcW w:w="686" w:type="dxa"/>
            <w:vMerge/>
            <w:vAlign w:val="center"/>
          </w:tcPr>
          <w:p w14:paraId="23AEFFBE" w14:textId="77777777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B95D951" w14:textId="7ECDA860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0EBEC23C" w14:textId="06C14FE5" w:rsidR="00962CE9" w:rsidRDefault="00962CE9" w:rsidP="00962CE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LPA Planning Rebuttal Appendices</w:t>
            </w:r>
          </w:p>
        </w:tc>
      </w:tr>
      <w:tr w:rsidR="00962CE9" w:rsidRPr="00F02639" w14:paraId="4B9A43D0" w14:textId="77777777" w:rsidTr="001D3DD2">
        <w:trPr>
          <w:trHeight w:val="409"/>
        </w:trPr>
        <w:tc>
          <w:tcPr>
            <w:tcW w:w="1373" w:type="dxa"/>
            <w:gridSpan w:val="3"/>
            <w:vAlign w:val="center"/>
          </w:tcPr>
          <w:p w14:paraId="08B113A7" w14:textId="68B7C483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</w:t>
            </w:r>
            <w:r w:rsidR="005027A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643" w:type="dxa"/>
            <w:gridSpan w:val="2"/>
            <w:vAlign w:val="center"/>
          </w:tcPr>
          <w:p w14:paraId="0C4B9B87" w14:textId="338FCD48" w:rsidR="00962CE9" w:rsidRDefault="00962CE9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LPA Heritage Rebuttal </w:t>
            </w:r>
          </w:p>
        </w:tc>
      </w:tr>
      <w:tr w:rsidR="00051EEE" w:rsidRPr="00F02639" w14:paraId="5137801F" w14:textId="77777777" w:rsidTr="001D3DD2">
        <w:trPr>
          <w:trHeight w:val="409"/>
        </w:trPr>
        <w:tc>
          <w:tcPr>
            <w:tcW w:w="1373" w:type="dxa"/>
            <w:gridSpan w:val="3"/>
            <w:vAlign w:val="center"/>
          </w:tcPr>
          <w:p w14:paraId="78F80D49" w14:textId="68DBF5F3" w:rsidR="00051EEE" w:rsidRDefault="00051EE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C37</w:t>
            </w:r>
          </w:p>
        </w:tc>
        <w:tc>
          <w:tcPr>
            <w:tcW w:w="7643" w:type="dxa"/>
            <w:gridSpan w:val="2"/>
            <w:vAlign w:val="center"/>
          </w:tcPr>
          <w:p w14:paraId="5F22B2F0" w14:textId="69E32F2E" w:rsidR="00051EEE" w:rsidRDefault="00051EEE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Rule 6 Planning Rebuttal and Appendices</w:t>
            </w:r>
          </w:p>
        </w:tc>
      </w:tr>
      <w:tr w:rsidR="00B62A4F" w:rsidRPr="00F02639" w14:paraId="6CFDC41F" w14:textId="77777777" w:rsidTr="007274D2">
        <w:trPr>
          <w:trHeight w:val="246"/>
        </w:trPr>
        <w:tc>
          <w:tcPr>
            <w:tcW w:w="686" w:type="dxa"/>
            <w:vMerge w:val="restart"/>
            <w:vAlign w:val="center"/>
          </w:tcPr>
          <w:p w14:paraId="000556CF" w14:textId="77777777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C38</w:t>
            </w:r>
          </w:p>
        </w:tc>
        <w:tc>
          <w:tcPr>
            <w:tcW w:w="687" w:type="dxa"/>
            <w:gridSpan w:val="2"/>
            <w:vAlign w:val="center"/>
          </w:tcPr>
          <w:p w14:paraId="5F6A6886" w14:textId="67E00429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643" w:type="dxa"/>
            <w:gridSpan w:val="2"/>
            <w:vAlign w:val="center"/>
          </w:tcPr>
          <w:p w14:paraId="1038C582" w14:textId="50C08122" w:rsidR="00B62A4F" w:rsidRDefault="00B62A4F" w:rsidP="00B62A4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Rule 6 Landscape/Heritage Rebuttal </w:t>
            </w:r>
          </w:p>
        </w:tc>
      </w:tr>
      <w:tr w:rsidR="00B62A4F" w:rsidRPr="00F02639" w14:paraId="330E75EA" w14:textId="77777777" w:rsidTr="007274D2">
        <w:trPr>
          <w:trHeight w:val="246"/>
        </w:trPr>
        <w:tc>
          <w:tcPr>
            <w:tcW w:w="686" w:type="dxa"/>
            <w:vMerge/>
            <w:vAlign w:val="center"/>
          </w:tcPr>
          <w:p w14:paraId="01E2C4F7" w14:textId="77777777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38DF2ED" w14:textId="180C853F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643" w:type="dxa"/>
            <w:gridSpan w:val="2"/>
            <w:vAlign w:val="center"/>
          </w:tcPr>
          <w:p w14:paraId="57AD6BD4" w14:textId="6387B202" w:rsidR="00B62A4F" w:rsidRDefault="00B62A4F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Rule 6 Landscape/Heritage Rebuttal Appendix 1</w:t>
            </w:r>
          </w:p>
        </w:tc>
      </w:tr>
      <w:tr w:rsidR="00704E20" w:rsidRPr="00F02639" w14:paraId="19CFFE52" w14:textId="77777777" w:rsidTr="00704E20">
        <w:trPr>
          <w:trHeight w:val="246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7188C65B" w14:textId="77777777" w:rsidR="00704E20" w:rsidRDefault="00704E20" w:rsidP="006B567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Documents Submitted During the Inquiry </w:t>
            </w:r>
          </w:p>
          <w:p w14:paraId="7EAEFA94" w14:textId="46D3C5FC" w:rsidR="00704E20" w:rsidRPr="00704E20" w:rsidRDefault="00704E20" w:rsidP="006B567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04E20" w:rsidRPr="00F02639" w14:paraId="1934BEAF" w14:textId="77777777" w:rsidTr="00E201BA">
        <w:trPr>
          <w:trHeight w:val="246"/>
        </w:trPr>
        <w:tc>
          <w:tcPr>
            <w:tcW w:w="1373" w:type="dxa"/>
            <w:gridSpan w:val="3"/>
            <w:vAlign w:val="center"/>
          </w:tcPr>
          <w:p w14:paraId="3DDB7F28" w14:textId="7C8D1FBF" w:rsidR="00704E20" w:rsidRDefault="00704E20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C39</w:t>
            </w:r>
          </w:p>
        </w:tc>
        <w:tc>
          <w:tcPr>
            <w:tcW w:w="7643" w:type="dxa"/>
            <w:gridSpan w:val="2"/>
            <w:vAlign w:val="center"/>
          </w:tcPr>
          <w:p w14:paraId="28A9E7F7" w14:textId="5BD2E9B0" w:rsidR="00704E20" w:rsidRDefault="00704E20" w:rsidP="006B56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Technical Note on Noise dated 28th January 2026 (NVC Ltd) </w:t>
            </w:r>
          </w:p>
        </w:tc>
      </w:tr>
    </w:tbl>
    <w:p w14:paraId="0BC89658" w14:textId="08B8BC0E" w:rsidR="00327A59" w:rsidRPr="00F02639" w:rsidRDefault="00327A59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2019CC45" w14:textId="77777777" w:rsidR="000727BC" w:rsidRPr="00F02639" w:rsidRDefault="000727BC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7513"/>
      </w:tblGrid>
      <w:tr w:rsidR="000F36AE" w:rsidRPr="00F02639" w14:paraId="7F2291D1" w14:textId="77777777" w:rsidTr="000727BC">
        <w:tc>
          <w:tcPr>
            <w:tcW w:w="8926" w:type="dxa"/>
            <w:gridSpan w:val="3"/>
            <w:shd w:val="clear" w:color="auto" w:fill="D9D9D9" w:themeFill="background1" w:themeFillShade="D9"/>
          </w:tcPr>
          <w:p w14:paraId="293C6126" w14:textId="09913D52" w:rsidR="001B6303" w:rsidRPr="00F02639" w:rsidRDefault="004A39F0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A76239"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- National Planning Policy, </w:t>
            </w:r>
            <w:r w:rsidR="001B6303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 and Legislation </w:t>
            </w:r>
          </w:p>
          <w:p w14:paraId="0C67A49B" w14:textId="77777777" w:rsidR="001B6303" w:rsidRPr="00F02639" w:rsidRDefault="001B6303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6DB4D7FE" w14:textId="77777777" w:rsidTr="007C5186">
        <w:tc>
          <w:tcPr>
            <w:tcW w:w="988" w:type="dxa"/>
            <w:vAlign w:val="center"/>
          </w:tcPr>
          <w:p w14:paraId="6C40F203" w14:textId="6FB29086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2"/>
            <w:vAlign w:val="center"/>
          </w:tcPr>
          <w:p w14:paraId="12915D4C" w14:textId="7D80324F" w:rsidR="007C5186" w:rsidRPr="00F02639" w:rsidRDefault="00CE7A7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Policy Framework (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 xml:space="preserve">December 2024) </w:t>
            </w:r>
          </w:p>
        </w:tc>
      </w:tr>
      <w:tr w:rsidR="000F36AE" w:rsidRPr="00F02639" w14:paraId="259A1297" w14:textId="77777777" w:rsidTr="007C5186">
        <w:tc>
          <w:tcPr>
            <w:tcW w:w="988" w:type="dxa"/>
            <w:vAlign w:val="center"/>
          </w:tcPr>
          <w:p w14:paraId="4DCF0BA1" w14:textId="28FF9522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2"/>
            <w:vAlign w:val="center"/>
          </w:tcPr>
          <w:p w14:paraId="1FBCB5E0" w14:textId="63B7E4F8" w:rsidR="00217407" w:rsidRPr="00F02639" w:rsidRDefault="00512202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Practice Guid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>ance (web only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https://www.gov.uk/government/collections/planning-practice-guidance</w:t>
              </w:r>
            </w:hyperlink>
            <w:r w:rsidR="00217407" w:rsidRPr="00F02639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D54F4A" w:rsidRPr="00F02639" w14:paraId="3C341499" w14:textId="77777777" w:rsidTr="007C5186">
        <w:tc>
          <w:tcPr>
            <w:tcW w:w="988" w:type="dxa"/>
            <w:vAlign w:val="center"/>
          </w:tcPr>
          <w:p w14:paraId="18816139" w14:textId="6944B21E" w:rsidR="00D54F4A" w:rsidRPr="00F02639" w:rsidRDefault="00CF4E03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D3</w:t>
            </w:r>
          </w:p>
        </w:tc>
        <w:tc>
          <w:tcPr>
            <w:tcW w:w="7938" w:type="dxa"/>
            <w:gridSpan w:val="2"/>
            <w:vAlign w:val="center"/>
          </w:tcPr>
          <w:p w14:paraId="367B8899" w14:textId="74CEE65E" w:rsidR="00D54F4A" w:rsidRPr="00F02639" w:rsidRDefault="00662B0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Overarching 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>National Policy Statement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for Energy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 xml:space="preserve"> EN-1 (as designated January 2024)</w:t>
            </w:r>
          </w:p>
        </w:tc>
      </w:tr>
      <w:tr w:rsidR="008C0C5C" w:rsidRPr="00F02639" w14:paraId="68A3504C" w14:textId="77777777" w:rsidTr="007C5186">
        <w:tc>
          <w:tcPr>
            <w:tcW w:w="988" w:type="dxa"/>
            <w:vAlign w:val="center"/>
          </w:tcPr>
          <w:p w14:paraId="72A0CF97" w14:textId="4FAC0D6F" w:rsidR="008C0C5C" w:rsidRPr="00F02639" w:rsidRDefault="00521348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D4</w:t>
            </w:r>
          </w:p>
        </w:tc>
        <w:tc>
          <w:tcPr>
            <w:tcW w:w="7938" w:type="dxa"/>
            <w:gridSpan w:val="2"/>
            <w:vAlign w:val="center"/>
          </w:tcPr>
          <w:p w14:paraId="1E48C466" w14:textId="57454C1C" w:rsidR="007C5186" w:rsidRPr="00F02639" w:rsidRDefault="001D3C2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EN-1 (consultation draft December 2025)</w:t>
            </w:r>
          </w:p>
        </w:tc>
      </w:tr>
      <w:tr w:rsidR="001D3C21" w:rsidRPr="00F02639" w14:paraId="323C7192" w14:textId="77777777" w:rsidTr="007C5186">
        <w:tc>
          <w:tcPr>
            <w:tcW w:w="988" w:type="dxa"/>
            <w:vAlign w:val="center"/>
          </w:tcPr>
          <w:p w14:paraId="077463BD" w14:textId="6C6C0373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D5</w:t>
            </w:r>
          </w:p>
        </w:tc>
        <w:tc>
          <w:tcPr>
            <w:tcW w:w="7938" w:type="dxa"/>
            <w:gridSpan w:val="2"/>
            <w:vAlign w:val="center"/>
          </w:tcPr>
          <w:p w14:paraId="1722EF21" w14:textId="0827D4EA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(as designated January 2024)</w:t>
            </w:r>
          </w:p>
        </w:tc>
      </w:tr>
      <w:tr w:rsidR="00895D35" w:rsidRPr="00F02639" w14:paraId="081CDF1B" w14:textId="77777777" w:rsidTr="007C5186">
        <w:tc>
          <w:tcPr>
            <w:tcW w:w="988" w:type="dxa"/>
            <w:vAlign w:val="center"/>
          </w:tcPr>
          <w:p w14:paraId="0C98740A" w14:textId="0D378178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D6</w:t>
            </w:r>
          </w:p>
        </w:tc>
        <w:tc>
          <w:tcPr>
            <w:tcW w:w="7938" w:type="dxa"/>
            <w:gridSpan w:val="2"/>
            <w:vAlign w:val="center"/>
          </w:tcPr>
          <w:p w14:paraId="4FA856F5" w14:textId="1946DF71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(consultation draft December 2025)</w:t>
            </w:r>
          </w:p>
        </w:tc>
      </w:tr>
      <w:tr w:rsidR="001773CF" w:rsidRPr="00F02639" w14:paraId="7522852B" w14:textId="77777777" w:rsidTr="007C5186">
        <w:tc>
          <w:tcPr>
            <w:tcW w:w="988" w:type="dxa"/>
            <w:vAlign w:val="center"/>
          </w:tcPr>
          <w:p w14:paraId="34072AA2" w14:textId="1E7EAF03" w:rsidR="001773CF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D7</w:t>
            </w:r>
          </w:p>
        </w:tc>
        <w:tc>
          <w:tcPr>
            <w:tcW w:w="7938" w:type="dxa"/>
            <w:gridSpan w:val="2"/>
            <w:vAlign w:val="center"/>
          </w:tcPr>
          <w:p w14:paraId="11FB6A1D" w14:textId="7BEAE5D6" w:rsidR="007C5186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2008</w:t>
            </w:r>
          </w:p>
        </w:tc>
      </w:tr>
      <w:tr w:rsidR="00183EA0" w:rsidRPr="00F02639" w14:paraId="152E4F5A" w14:textId="77777777" w:rsidTr="007C5186">
        <w:tc>
          <w:tcPr>
            <w:tcW w:w="988" w:type="dxa"/>
            <w:vAlign w:val="center"/>
          </w:tcPr>
          <w:p w14:paraId="6FD441D2" w14:textId="0A88B8BC" w:rsidR="00183EA0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D8</w:t>
            </w:r>
          </w:p>
        </w:tc>
        <w:tc>
          <w:tcPr>
            <w:tcW w:w="7938" w:type="dxa"/>
            <w:gridSpan w:val="2"/>
            <w:vAlign w:val="center"/>
          </w:tcPr>
          <w:p w14:paraId="3CEE187D" w14:textId="70FCF710" w:rsidR="007C5186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(2050 target amendment) Order 2019</w:t>
            </w:r>
          </w:p>
        </w:tc>
      </w:tr>
      <w:tr w:rsidR="00BE27FD" w:rsidRPr="00F02639" w14:paraId="1A04FCDE" w14:textId="77777777" w:rsidTr="007C5186">
        <w:tc>
          <w:tcPr>
            <w:tcW w:w="988" w:type="dxa"/>
            <w:vAlign w:val="center"/>
          </w:tcPr>
          <w:p w14:paraId="2C8C04C6" w14:textId="61F2EAE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D9</w:t>
            </w:r>
          </w:p>
        </w:tc>
        <w:tc>
          <w:tcPr>
            <w:tcW w:w="7938" w:type="dxa"/>
            <w:gridSpan w:val="2"/>
            <w:vAlign w:val="center"/>
          </w:tcPr>
          <w:p w14:paraId="129FDD99" w14:textId="301AEFA6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Growth Strategy (BEIS, October 2017)</w:t>
            </w:r>
          </w:p>
        </w:tc>
      </w:tr>
      <w:tr w:rsidR="00BE27FD" w:rsidRPr="00F02639" w14:paraId="2859B0C4" w14:textId="77777777" w:rsidTr="007C5186">
        <w:tc>
          <w:tcPr>
            <w:tcW w:w="988" w:type="dxa"/>
            <w:vAlign w:val="center"/>
          </w:tcPr>
          <w:p w14:paraId="24102890" w14:textId="72C54C01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D10</w:t>
            </w:r>
          </w:p>
        </w:tc>
        <w:tc>
          <w:tcPr>
            <w:tcW w:w="7938" w:type="dxa"/>
            <w:gridSpan w:val="2"/>
            <w:vAlign w:val="center"/>
          </w:tcPr>
          <w:p w14:paraId="1AF0F0FC" w14:textId="1B17F31F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>K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Parliament’s declaration of an Environmental and Climate Change Emergency in May 2019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 xml:space="preserve"> (BBC News Article) </w:t>
            </w:r>
          </w:p>
        </w:tc>
      </w:tr>
      <w:tr w:rsidR="00BE27FD" w:rsidRPr="00F02639" w14:paraId="62930326" w14:textId="77777777" w:rsidTr="007C5186">
        <w:tc>
          <w:tcPr>
            <w:tcW w:w="988" w:type="dxa"/>
            <w:vAlign w:val="center"/>
          </w:tcPr>
          <w:p w14:paraId="29707F20" w14:textId="672C0F1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D11</w:t>
            </w:r>
          </w:p>
        </w:tc>
        <w:tc>
          <w:tcPr>
            <w:tcW w:w="7938" w:type="dxa"/>
            <w:gridSpan w:val="2"/>
            <w:vAlign w:val="center"/>
          </w:tcPr>
          <w:p w14:paraId="5BC9AA31" w14:textId="258AC0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Energy White Paper (December 2020)</w:t>
            </w:r>
          </w:p>
        </w:tc>
      </w:tr>
      <w:tr w:rsidR="00BE27FD" w:rsidRPr="00F02639" w14:paraId="05F12681" w14:textId="77777777" w:rsidTr="007C5186">
        <w:tc>
          <w:tcPr>
            <w:tcW w:w="988" w:type="dxa"/>
            <w:vAlign w:val="center"/>
          </w:tcPr>
          <w:p w14:paraId="47FFDD3D" w14:textId="62DEA02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D12</w:t>
            </w:r>
          </w:p>
        </w:tc>
        <w:tc>
          <w:tcPr>
            <w:tcW w:w="7938" w:type="dxa"/>
            <w:gridSpan w:val="2"/>
            <w:vAlign w:val="center"/>
          </w:tcPr>
          <w:p w14:paraId="3DD7414E" w14:textId="4910A62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Net Zero Strategy – Build Back Greener (October 2021)</w:t>
            </w:r>
          </w:p>
        </w:tc>
      </w:tr>
      <w:tr w:rsidR="00BE27FD" w:rsidRPr="00F02639" w14:paraId="021121F5" w14:textId="77777777" w:rsidTr="007C5186">
        <w:tc>
          <w:tcPr>
            <w:tcW w:w="988" w:type="dxa"/>
            <w:vAlign w:val="center"/>
          </w:tcPr>
          <w:p w14:paraId="65520246" w14:textId="4AE8C54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D13</w:t>
            </w:r>
          </w:p>
        </w:tc>
        <w:tc>
          <w:tcPr>
            <w:tcW w:w="7938" w:type="dxa"/>
            <w:gridSpan w:val="2"/>
            <w:vAlign w:val="center"/>
          </w:tcPr>
          <w:p w14:paraId="162E1CBC" w14:textId="1482FDB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Climate Change Risk Assessment (January 2022)</w:t>
            </w:r>
          </w:p>
        </w:tc>
      </w:tr>
      <w:tr w:rsidR="00BE27FD" w:rsidRPr="00F02639" w14:paraId="4D7AFC31" w14:textId="77777777" w:rsidTr="007C5186">
        <w:tc>
          <w:tcPr>
            <w:tcW w:w="988" w:type="dxa"/>
            <w:vAlign w:val="center"/>
          </w:tcPr>
          <w:p w14:paraId="2081F320" w14:textId="024D30E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D14</w:t>
            </w:r>
          </w:p>
        </w:tc>
        <w:tc>
          <w:tcPr>
            <w:tcW w:w="7938" w:type="dxa"/>
            <w:gridSpan w:val="2"/>
            <w:vAlign w:val="center"/>
          </w:tcPr>
          <w:p w14:paraId="3458CB46" w14:textId="669B10B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British Energy Security Strategy (April 2022)</w:t>
            </w:r>
          </w:p>
        </w:tc>
      </w:tr>
      <w:tr w:rsidR="00863EEA" w:rsidRPr="00F02639" w14:paraId="7666E7B9" w14:textId="77777777" w:rsidTr="00863EEA">
        <w:trPr>
          <w:trHeight w:val="95"/>
        </w:trPr>
        <w:tc>
          <w:tcPr>
            <w:tcW w:w="988" w:type="dxa"/>
            <w:vMerge w:val="restart"/>
            <w:vAlign w:val="center"/>
          </w:tcPr>
          <w:p w14:paraId="641F8F2D" w14:textId="223340E0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D15</w:t>
            </w:r>
          </w:p>
        </w:tc>
        <w:tc>
          <w:tcPr>
            <w:tcW w:w="425" w:type="dxa"/>
            <w:vAlign w:val="center"/>
          </w:tcPr>
          <w:p w14:paraId="2CA54288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A </w:t>
            </w:r>
          </w:p>
        </w:tc>
        <w:tc>
          <w:tcPr>
            <w:tcW w:w="7513" w:type="dxa"/>
            <w:vAlign w:val="center"/>
          </w:tcPr>
          <w:p w14:paraId="29C49A79" w14:textId="08CD974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Overview (March 2023)</w:t>
            </w:r>
          </w:p>
        </w:tc>
      </w:tr>
      <w:tr w:rsidR="00863EEA" w:rsidRPr="00F02639" w14:paraId="6430FD9E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6DDE03E4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27FB4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794842A0" w14:textId="3CFB9BEA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Energy Security Plan (March 2023)</w:t>
            </w:r>
          </w:p>
        </w:tc>
      </w:tr>
      <w:tr w:rsidR="00863EEA" w:rsidRPr="00F02639" w14:paraId="627CE446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467E7C3A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53525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513" w:type="dxa"/>
            <w:vAlign w:val="center"/>
          </w:tcPr>
          <w:p w14:paraId="7D709123" w14:textId="76AB6DB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Net Zero Growth Plan (March 2023)</w:t>
            </w:r>
          </w:p>
        </w:tc>
      </w:tr>
      <w:tr w:rsidR="00BE27FD" w:rsidRPr="00F02639" w14:paraId="66BC93CC" w14:textId="77777777" w:rsidTr="007C5186">
        <w:tc>
          <w:tcPr>
            <w:tcW w:w="988" w:type="dxa"/>
            <w:vAlign w:val="center"/>
          </w:tcPr>
          <w:p w14:paraId="2103D181" w14:textId="39052EA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D16</w:t>
            </w:r>
          </w:p>
        </w:tc>
        <w:tc>
          <w:tcPr>
            <w:tcW w:w="7938" w:type="dxa"/>
            <w:gridSpan w:val="2"/>
            <w:vAlign w:val="center"/>
          </w:tcPr>
          <w:p w14:paraId="2A890CCB" w14:textId="343A346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Connections Action Plan (November 2023)</w:t>
            </w:r>
          </w:p>
        </w:tc>
      </w:tr>
      <w:tr w:rsidR="00BE27FD" w:rsidRPr="00F02639" w14:paraId="2738F255" w14:textId="77777777" w:rsidTr="007C5186">
        <w:tc>
          <w:tcPr>
            <w:tcW w:w="988" w:type="dxa"/>
            <w:vAlign w:val="center"/>
          </w:tcPr>
          <w:p w14:paraId="57B3B0C7" w14:textId="09BF178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D17</w:t>
            </w:r>
          </w:p>
        </w:tc>
        <w:tc>
          <w:tcPr>
            <w:tcW w:w="7938" w:type="dxa"/>
            <w:gridSpan w:val="2"/>
            <w:vAlign w:val="center"/>
          </w:tcPr>
          <w:p w14:paraId="2391B0D0" w14:textId="3B4B7E8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Written Ministerial Statement (May 2024)</w:t>
            </w:r>
          </w:p>
        </w:tc>
      </w:tr>
      <w:tr w:rsidR="00EC3890" w:rsidRPr="00F02639" w14:paraId="6B20D856" w14:textId="77777777" w:rsidTr="00EC3890">
        <w:tc>
          <w:tcPr>
            <w:tcW w:w="988" w:type="dxa"/>
            <w:vAlign w:val="center"/>
          </w:tcPr>
          <w:p w14:paraId="21B83A3B" w14:textId="1F83B01A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2A7DDA1E" w14:textId="743AB95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513" w:type="dxa"/>
            <w:vAlign w:val="center"/>
          </w:tcPr>
          <w:p w14:paraId="339EB8B5" w14:textId="0C9AFE87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(July 2024)</w:t>
            </w:r>
          </w:p>
        </w:tc>
      </w:tr>
      <w:tr w:rsidR="00EC3890" w:rsidRPr="00F02639" w14:paraId="73347644" w14:textId="77777777" w:rsidTr="00EC3890">
        <w:tc>
          <w:tcPr>
            <w:tcW w:w="988" w:type="dxa"/>
            <w:vAlign w:val="center"/>
          </w:tcPr>
          <w:p w14:paraId="5FEB307F" w14:textId="41C0A57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36D25EA7" w14:textId="0A9A03C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5CB05186" w14:textId="71960388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(November 2025)</w:t>
            </w:r>
          </w:p>
        </w:tc>
      </w:tr>
      <w:tr w:rsidR="00BE27FD" w:rsidRPr="00F02639" w14:paraId="106122B6" w14:textId="77777777" w:rsidTr="007C5186">
        <w:tc>
          <w:tcPr>
            <w:tcW w:w="988" w:type="dxa"/>
            <w:vAlign w:val="center"/>
          </w:tcPr>
          <w:p w14:paraId="4F42FCDF" w14:textId="64C3477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D19</w:t>
            </w:r>
          </w:p>
        </w:tc>
        <w:tc>
          <w:tcPr>
            <w:tcW w:w="7938" w:type="dxa"/>
            <w:gridSpan w:val="2"/>
            <w:vAlign w:val="center"/>
          </w:tcPr>
          <w:p w14:paraId="57EBE947" w14:textId="1F567E5B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(November 2024)</w:t>
            </w:r>
          </w:p>
        </w:tc>
      </w:tr>
      <w:tr w:rsidR="00BE27FD" w:rsidRPr="00F02639" w14:paraId="44CAE609" w14:textId="77777777" w:rsidTr="007C5186">
        <w:tc>
          <w:tcPr>
            <w:tcW w:w="988" w:type="dxa"/>
            <w:vAlign w:val="center"/>
          </w:tcPr>
          <w:p w14:paraId="77941A66" w14:textId="4DE34EF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D20</w:t>
            </w:r>
          </w:p>
        </w:tc>
        <w:tc>
          <w:tcPr>
            <w:tcW w:w="7938" w:type="dxa"/>
            <w:gridSpan w:val="2"/>
            <w:vAlign w:val="center"/>
          </w:tcPr>
          <w:p w14:paraId="07C5A801" w14:textId="263DFB4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Action Plan (December 2024)</w:t>
            </w:r>
          </w:p>
        </w:tc>
      </w:tr>
      <w:tr w:rsidR="00BE27FD" w:rsidRPr="00F02639" w14:paraId="5A97B364" w14:textId="77777777" w:rsidTr="007C5186">
        <w:tc>
          <w:tcPr>
            <w:tcW w:w="988" w:type="dxa"/>
            <w:vAlign w:val="center"/>
          </w:tcPr>
          <w:p w14:paraId="5A099DB6" w14:textId="77D1019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D21</w:t>
            </w:r>
          </w:p>
        </w:tc>
        <w:tc>
          <w:tcPr>
            <w:tcW w:w="7938" w:type="dxa"/>
            <w:gridSpan w:val="2"/>
            <w:vAlign w:val="center"/>
          </w:tcPr>
          <w:p w14:paraId="3DF42762" w14:textId="6B38DA2A" w:rsidR="00217407" w:rsidRPr="00F02639" w:rsidRDefault="00BE27FD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Food Security Report (December 2024)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– web only </w:t>
            </w:r>
            <w:hyperlink r:id="rId12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https://www.gov.uk/government/statistics/united-kingdom-food-security-report-2024</w:t>
              </w:r>
            </w:hyperlink>
          </w:p>
        </w:tc>
      </w:tr>
      <w:tr w:rsidR="00BE27FD" w:rsidRPr="00F02639" w14:paraId="02BA0338" w14:textId="77777777" w:rsidTr="007C5186">
        <w:tc>
          <w:tcPr>
            <w:tcW w:w="988" w:type="dxa"/>
            <w:vAlign w:val="center"/>
          </w:tcPr>
          <w:p w14:paraId="420E16C8" w14:textId="2D77BBA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D22</w:t>
            </w:r>
          </w:p>
        </w:tc>
        <w:tc>
          <w:tcPr>
            <w:tcW w:w="7938" w:type="dxa"/>
            <w:gridSpan w:val="2"/>
            <w:vAlign w:val="center"/>
          </w:tcPr>
          <w:p w14:paraId="318CD451" w14:textId="3258F9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Land Use Consultation (January 2025)</w:t>
            </w:r>
          </w:p>
        </w:tc>
      </w:tr>
      <w:tr w:rsidR="00BE27FD" w:rsidRPr="00F02639" w14:paraId="5928985C" w14:textId="77777777" w:rsidTr="007C5186">
        <w:tc>
          <w:tcPr>
            <w:tcW w:w="988" w:type="dxa"/>
            <w:vAlign w:val="center"/>
          </w:tcPr>
          <w:p w14:paraId="3191245D" w14:textId="679B59DE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D23</w:t>
            </w:r>
          </w:p>
        </w:tc>
        <w:tc>
          <w:tcPr>
            <w:tcW w:w="7938" w:type="dxa"/>
            <w:gridSpan w:val="2"/>
            <w:vAlign w:val="center"/>
          </w:tcPr>
          <w:p w14:paraId="282CC905" w14:textId="0C5DA40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(June 2025)</w:t>
            </w:r>
          </w:p>
        </w:tc>
      </w:tr>
      <w:tr w:rsidR="00BE27FD" w:rsidRPr="00F02639" w14:paraId="1868B735" w14:textId="77777777" w:rsidTr="007C5186">
        <w:tc>
          <w:tcPr>
            <w:tcW w:w="988" w:type="dxa"/>
            <w:vAlign w:val="center"/>
          </w:tcPr>
          <w:p w14:paraId="3BBF682A" w14:textId="58291C59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D24</w:t>
            </w:r>
          </w:p>
        </w:tc>
        <w:tc>
          <w:tcPr>
            <w:tcW w:w="7938" w:type="dxa"/>
            <w:gridSpan w:val="2"/>
            <w:vAlign w:val="center"/>
          </w:tcPr>
          <w:p w14:paraId="390BE54E" w14:textId="2239ABB5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Annexes</w:t>
            </w:r>
          </w:p>
        </w:tc>
      </w:tr>
      <w:tr w:rsidR="00467738" w:rsidRPr="00F02639" w14:paraId="1CCE242E" w14:textId="77777777" w:rsidTr="007C5186">
        <w:tc>
          <w:tcPr>
            <w:tcW w:w="988" w:type="dxa"/>
            <w:vAlign w:val="center"/>
          </w:tcPr>
          <w:p w14:paraId="7A52D8F0" w14:textId="4EE19AAF" w:rsidR="00467738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D25</w:t>
            </w:r>
          </w:p>
        </w:tc>
        <w:tc>
          <w:tcPr>
            <w:tcW w:w="7938" w:type="dxa"/>
            <w:gridSpan w:val="2"/>
            <w:vAlign w:val="center"/>
          </w:tcPr>
          <w:p w14:paraId="57596D97" w14:textId="65FBFB4D" w:rsidR="00DF0C90" w:rsidRPr="00F02639" w:rsidRDefault="00467738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Solar Roadmap </w:t>
            </w:r>
            <w:r w:rsidR="00DF0C90" w:rsidRPr="00F02639">
              <w:rPr>
                <w:rFonts w:ascii="Verdana" w:hAnsi="Verdana"/>
                <w:sz w:val="20"/>
                <w:szCs w:val="20"/>
              </w:rPr>
              <w:t xml:space="preserve">Appendix 1 – web only </w:t>
            </w:r>
            <w:hyperlink r:id="rId13" w:history="1">
              <w:r w:rsidR="00DF0C90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https://www.gov.uk/government/publications/solar-roadmap/appendix-1-action-table</w:t>
              </w:r>
            </w:hyperlink>
          </w:p>
        </w:tc>
      </w:tr>
      <w:tr w:rsidR="00DF0C90" w:rsidRPr="00F02639" w14:paraId="29C9C6AC" w14:textId="77777777" w:rsidTr="007C5186">
        <w:tc>
          <w:tcPr>
            <w:tcW w:w="988" w:type="dxa"/>
            <w:vAlign w:val="center"/>
          </w:tcPr>
          <w:p w14:paraId="7685DD87" w14:textId="20499D95" w:rsidR="00DF0C90" w:rsidRPr="00F02639" w:rsidRDefault="00DF0C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D26</w:t>
            </w:r>
          </w:p>
        </w:tc>
        <w:tc>
          <w:tcPr>
            <w:tcW w:w="7938" w:type="dxa"/>
            <w:gridSpan w:val="2"/>
            <w:vAlign w:val="center"/>
          </w:tcPr>
          <w:p w14:paraId="08907AF5" w14:textId="7D91DD7C" w:rsidR="00DF0C90" w:rsidRPr="00F02639" w:rsidRDefault="00DF0C90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Appendix 2</w:t>
            </w:r>
          </w:p>
        </w:tc>
      </w:tr>
      <w:tr w:rsidR="00D45951" w:rsidRPr="00F02639" w14:paraId="30B89B29" w14:textId="77777777" w:rsidTr="007C5186">
        <w:tc>
          <w:tcPr>
            <w:tcW w:w="988" w:type="dxa"/>
            <w:vAlign w:val="center"/>
          </w:tcPr>
          <w:p w14:paraId="79E078AD" w14:textId="13509F81" w:rsidR="00D45951" w:rsidRPr="00F02639" w:rsidRDefault="0017335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D27</w:t>
            </w:r>
          </w:p>
        </w:tc>
        <w:tc>
          <w:tcPr>
            <w:tcW w:w="7938" w:type="dxa"/>
            <w:gridSpan w:val="2"/>
            <w:vAlign w:val="center"/>
          </w:tcPr>
          <w:p w14:paraId="338281C1" w14:textId="6ABF62F4" w:rsidR="00D45951" w:rsidRPr="00F02639" w:rsidRDefault="0017335A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66 Planning (Listed Buildings and Conservation Areas) Act 1990</w:t>
            </w:r>
          </w:p>
        </w:tc>
      </w:tr>
      <w:tr w:rsidR="0017335A" w:rsidRPr="00F02639" w14:paraId="4DA0A2B6" w14:textId="77777777" w:rsidTr="007C5186">
        <w:tc>
          <w:tcPr>
            <w:tcW w:w="988" w:type="dxa"/>
            <w:vAlign w:val="center"/>
          </w:tcPr>
          <w:p w14:paraId="61701387" w14:textId="5E096F4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D28</w:t>
            </w:r>
          </w:p>
        </w:tc>
        <w:tc>
          <w:tcPr>
            <w:tcW w:w="7938" w:type="dxa"/>
            <w:gridSpan w:val="2"/>
            <w:vAlign w:val="center"/>
          </w:tcPr>
          <w:p w14:paraId="23AA0C25" w14:textId="5B3C5704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72 Planning (Listed Buildings and Conservation Areas) Act 1990</w:t>
            </w:r>
          </w:p>
        </w:tc>
      </w:tr>
      <w:tr w:rsidR="0017335A" w:rsidRPr="00F02639" w14:paraId="4FED0385" w14:textId="77777777" w:rsidTr="007C5186">
        <w:tc>
          <w:tcPr>
            <w:tcW w:w="988" w:type="dxa"/>
            <w:vAlign w:val="center"/>
          </w:tcPr>
          <w:p w14:paraId="0E4DFE4A" w14:textId="7FA91CB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D29</w:t>
            </w:r>
          </w:p>
        </w:tc>
        <w:tc>
          <w:tcPr>
            <w:tcW w:w="7938" w:type="dxa"/>
            <w:gridSpan w:val="2"/>
            <w:vAlign w:val="center"/>
          </w:tcPr>
          <w:p w14:paraId="61212749" w14:textId="65DDE2F0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Achieving Net Zero (4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December 2020)</w:t>
            </w:r>
          </w:p>
        </w:tc>
      </w:tr>
      <w:tr w:rsidR="0017335A" w:rsidRPr="00F02639" w14:paraId="5A374F2A" w14:textId="77777777" w:rsidTr="007C5186">
        <w:tc>
          <w:tcPr>
            <w:tcW w:w="988" w:type="dxa"/>
            <w:vAlign w:val="center"/>
          </w:tcPr>
          <w:p w14:paraId="133EA32F" w14:textId="725D6E9A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D30</w:t>
            </w:r>
          </w:p>
        </w:tc>
        <w:tc>
          <w:tcPr>
            <w:tcW w:w="7938" w:type="dxa"/>
            <w:gridSpan w:val="2"/>
            <w:vAlign w:val="center"/>
          </w:tcPr>
          <w:p w14:paraId="65070AD4" w14:textId="50158505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Digest of UK Energy Statistics Annual data for the UK 2024 (published July 2025)</w:t>
            </w:r>
          </w:p>
        </w:tc>
      </w:tr>
      <w:tr w:rsidR="0017335A" w:rsidRPr="00F02639" w14:paraId="5B8E8D33" w14:textId="77777777" w:rsidTr="007C5186">
        <w:tc>
          <w:tcPr>
            <w:tcW w:w="988" w:type="dxa"/>
            <w:vAlign w:val="center"/>
          </w:tcPr>
          <w:p w14:paraId="604EECF7" w14:textId="547A0788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D31</w:t>
            </w:r>
          </w:p>
        </w:tc>
        <w:tc>
          <w:tcPr>
            <w:tcW w:w="7938" w:type="dxa"/>
            <w:gridSpan w:val="2"/>
            <w:vAlign w:val="center"/>
          </w:tcPr>
          <w:p w14:paraId="4EE5A8EE" w14:textId="1AE281D6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NPPF Consultation Draft December 2025</w:t>
            </w:r>
          </w:p>
        </w:tc>
      </w:tr>
      <w:tr w:rsidR="0017335A" w:rsidRPr="00F02639" w14:paraId="7B33BCCE" w14:textId="77777777" w:rsidTr="003A05C0">
        <w:tc>
          <w:tcPr>
            <w:tcW w:w="988" w:type="dxa"/>
            <w:vAlign w:val="center"/>
          </w:tcPr>
          <w:p w14:paraId="31E50682" w14:textId="1D8F9848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D32</w:t>
            </w:r>
          </w:p>
        </w:tc>
        <w:tc>
          <w:tcPr>
            <w:tcW w:w="7938" w:type="dxa"/>
            <w:gridSpan w:val="2"/>
            <w:vAlign w:val="center"/>
          </w:tcPr>
          <w:p w14:paraId="3A376BEA" w14:textId="5C17CE1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Energy Superpower Mission (debate 18 July 2024)</w:t>
            </w:r>
          </w:p>
        </w:tc>
      </w:tr>
      <w:tr w:rsidR="0017335A" w:rsidRPr="00F02639" w14:paraId="7FDE318E" w14:textId="77777777" w:rsidTr="003A05C0">
        <w:tc>
          <w:tcPr>
            <w:tcW w:w="988" w:type="dxa"/>
            <w:vAlign w:val="center"/>
          </w:tcPr>
          <w:p w14:paraId="0ADF3203" w14:textId="1FBEA13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D33</w:t>
            </w:r>
          </w:p>
        </w:tc>
        <w:tc>
          <w:tcPr>
            <w:tcW w:w="7938" w:type="dxa"/>
            <w:gridSpan w:val="2"/>
            <w:vAlign w:val="center"/>
          </w:tcPr>
          <w:p w14:paraId="2F8E4447" w14:textId="72AA4DA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Flexibility Roadmap (July 2025)</w:t>
            </w:r>
          </w:p>
        </w:tc>
      </w:tr>
      <w:tr w:rsidR="0017335A" w:rsidRPr="00F02639" w14:paraId="6987536E" w14:textId="77777777" w:rsidTr="003A05C0">
        <w:tc>
          <w:tcPr>
            <w:tcW w:w="988" w:type="dxa"/>
            <w:vAlign w:val="center"/>
          </w:tcPr>
          <w:p w14:paraId="0A2005A8" w14:textId="272EE17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D34</w:t>
            </w:r>
          </w:p>
        </w:tc>
        <w:tc>
          <w:tcPr>
            <w:tcW w:w="7938" w:type="dxa"/>
            <w:gridSpan w:val="2"/>
            <w:vAlign w:val="center"/>
          </w:tcPr>
          <w:p w14:paraId="0985B542" w14:textId="5985DEEE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Progress in reducing emissions (Climate Change Committee Report June 2025)</w:t>
            </w:r>
          </w:p>
        </w:tc>
      </w:tr>
      <w:tr w:rsidR="0017335A" w:rsidRPr="00F02639" w14:paraId="6703369E" w14:textId="77777777" w:rsidTr="003A05C0">
        <w:tc>
          <w:tcPr>
            <w:tcW w:w="988" w:type="dxa"/>
            <w:vAlign w:val="center"/>
          </w:tcPr>
          <w:p w14:paraId="3037113D" w14:textId="470AB6B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D35</w:t>
            </w:r>
          </w:p>
        </w:tc>
        <w:tc>
          <w:tcPr>
            <w:tcW w:w="7938" w:type="dxa"/>
            <w:gridSpan w:val="2"/>
            <w:vAlign w:val="center"/>
          </w:tcPr>
          <w:p w14:paraId="4B9D278D" w14:textId="124077B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NFU – Achieving Net Zero (Farming’s 2040 Goal)</w:t>
            </w:r>
          </w:p>
        </w:tc>
      </w:tr>
      <w:tr w:rsidR="009E4B68" w:rsidRPr="00F02639" w14:paraId="0248D085" w14:textId="77777777" w:rsidTr="003A05C0">
        <w:tc>
          <w:tcPr>
            <w:tcW w:w="988" w:type="dxa"/>
            <w:vAlign w:val="center"/>
          </w:tcPr>
          <w:p w14:paraId="6093DF7C" w14:textId="4D9DDA29" w:rsidR="009E4B68" w:rsidRDefault="009E4B68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D36</w:t>
            </w:r>
          </w:p>
        </w:tc>
        <w:tc>
          <w:tcPr>
            <w:tcW w:w="7938" w:type="dxa"/>
            <w:gridSpan w:val="2"/>
            <w:vAlign w:val="center"/>
          </w:tcPr>
          <w:p w14:paraId="23F17CAD" w14:textId="6D70BE48" w:rsidR="009E4B68" w:rsidRDefault="009E4B68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69 Planning (Listed Buildings and Conservation Areas) Act 1990</w:t>
            </w:r>
          </w:p>
        </w:tc>
      </w:tr>
      <w:tr w:rsidR="00EB1904" w:rsidRPr="00F02639" w14:paraId="679545BB" w14:textId="77777777" w:rsidTr="003A05C0">
        <w:tc>
          <w:tcPr>
            <w:tcW w:w="988" w:type="dxa"/>
            <w:vAlign w:val="center"/>
          </w:tcPr>
          <w:p w14:paraId="01693322" w14:textId="46CAB3A8" w:rsidR="00EB1904" w:rsidRDefault="00EB1904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D37</w:t>
            </w:r>
          </w:p>
        </w:tc>
        <w:tc>
          <w:tcPr>
            <w:tcW w:w="7938" w:type="dxa"/>
            <w:gridSpan w:val="2"/>
            <w:vAlign w:val="center"/>
          </w:tcPr>
          <w:p w14:paraId="3BDB4FE8" w14:textId="581A4DAF" w:rsidR="00EB1904" w:rsidRDefault="00EB1904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NESO Queue Formation FAQs </w:t>
            </w:r>
          </w:p>
        </w:tc>
      </w:tr>
      <w:tr w:rsidR="00EB1904" w:rsidRPr="00F02639" w14:paraId="04DB969A" w14:textId="77777777" w:rsidTr="003A05C0">
        <w:tc>
          <w:tcPr>
            <w:tcW w:w="988" w:type="dxa"/>
            <w:vAlign w:val="center"/>
          </w:tcPr>
          <w:p w14:paraId="2484CF2E" w14:textId="127160CE" w:rsidR="00EB1904" w:rsidRDefault="00EB1904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D38</w:t>
            </w:r>
          </w:p>
        </w:tc>
        <w:tc>
          <w:tcPr>
            <w:tcW w:w="7938" w:type="dxa"/>
            <w:gridSpan w:val="2"/>
            <w:vAlign w:val="center"/>
          </w:tcPr>
          <w:p w14:paraId="160CD1DC" w14:textId="7D854D0B" w:rsidR="00EB1904" w:rsidRDefault="00EB1904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Gate 2 Criteria Methodology (NESO, 21 January 2026) </w:t>
            </w:r>
          </w:p>
        </w:tc>
      </w:tr>
    </w:tbl>
    <w:p w14:paraId="36646B04" w14:textId="77777777" w:rsidR="00373B0E" w:rsidRDefault="00373B0E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42193B78" w14:textId="77777777" w:rsidR="00853092" w:rsidRDefault="00853092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133EF428" w14:textId="77777777" w:rsidR="00853092" w:rsidRPr="00F02639" w:rsidRDefault="00853092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4EE47FDD" w14:textId="77777777" w:rsidR="00DF0C90" w:rsidRPr="00F02639" w:rsidRDefault="00DF0C90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0F36AE" w:rsidRPr="00F02639" w14:paraId="3159A5AA" w14:textId="77777777" w:rsidTr="003F69C8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21CEB55" w14:textId="39141529" w:rsidR="002C6957" w:rsidRPr="00F02639" w:rsidRDefault="004A39F0" w:rsidP="003F69C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– Local Planning Policy, </w:t>
            </w:r>
            <w:r w:rsidR="002C6957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and Documents</w:t>
            </w:r>
          </w:p>
          <w:p w14:paraId="4A7CD08E" w14:textId="77777777" w:rsidR="002C6957" w:rsidRPr="00F02639" w:rsidRDefault="002C6957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3294AAE5" w14:textId="77777777" w:rsidTr="003F69C8">
        <w:tc>
          <w:tcPr>
            <w:tcW w:w="704" w:type="dxa"/>
            <w:vAlign w:val="center"/>
          </w:tcPr>
          <w:p w14:paraId="607DB3E7" w14:textId="6F09AB5D" w:rsidR="002C6957" w:rsidRPr="00F02639" w:rsidRDefault="000727BC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E1</w:t>
            </w:r>
          </w:p>
        </w:tc>
        <w:tc>
          <w:tcPr>
            <w:tcW w:w="8312" w:type="dxa"/>
            <w:vAlign w:val="center"/>
          </w:tcPr>
          <w:p w14:paraId="2D6263A0" w14:textId="59C94C7A" w:rsidR="002C030C" w:rsidRPr="00F02639" w:rsidRDefault="0096218B" w:rsidP="0096218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Babergh and Mid Suffolk Joint Local Plan (November 2023)</w:t>
            </w:r>
          </w:p>
        </w:tc>
      </w:tr>
      <w:tr w:rsidR="000727BC" w:rsidRPr="00F02639" w14:paraId="1287121F" w14:textId="77777777" w:rsidTr="003F69C8">
        <w:tc>
          <w:tcPr>
            <w:tcW w:w="704" w:type="dxa"/>
            <w:vAlign w:val="center"/>
          </w:tcPr>
          <w:p w14:paraId="72E65987" w14:textId="3471BA8C" w:rsidR="000727BC" w:rsidRPr="00F02639" w:rsidRDefault="00437D08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E2</w:t>
            </w:r>
          </w:p>
        </w:tc>
        <w:tc>
          <w:tcPr>
            <w:tcW w:w="8312" w:type="dxa"/>
            <w:vAlign w:val="center"/>
          </w:tcPr>
          <w:p w14:paraId="0A05908C" w14:textId="79975D53" w:rsidR="003F69C8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Bentley Neighbourhood Plan (November 2022)</w:t>
            </w:r>
          </w:p>
        </w:tc>
      </w:tr>
      <w:tr w:rsidR="000A6B0B" w:rsidRPr="00F02639" w14:paraId="6BA513A3" w14:textId="77777777" w:rsidTr="003F69C8">
        <w:tc>
          <w:tcPr>
            <w:tcW w:w="704" w:type="dxa"/>
            <w:vAlign w:val="center"/>
          </w:tcPr>
          <w:p w14:paraId="26858C26" w14:textId="3767F08A" w:rsidR="000A6B0B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E3</w:t>
            </w:r>
          </w:p>
        </w:tc>
        <w:tc>
          <w:tcPr>
            <w:tcW w:w="8312" w:type="dxa"/>
            <w:vAlign w:val="center"/>
          </w:tcPr>
          <w:p w14:paraId="4A103A9A" w14:textId="52B66D26" w:rsidR="003F69C8" w:rsidRPr="00F02639" w:rsidRDefault="00792CA9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Suffolk Coast and Heaths National Landscape Management Plan 2023-28</w:t>
            </w:r>
          </w:p>
        </w:tc>
      </w:tr>
      <w:tr w:rsidR="0017335A" w:rsidRPr="00F02639" w14:paraId="5A2F4D8A" w14:textId="77777777" w:rsidTr="003F69C8">
        <w:tc>
          <w:tcPr>
            <w:tcW w:w="704" w:type="dxa"/>
            <w:vAlign w:val="center"/>
          </w:tcPr>
          <w:p w14:paraId="1D7D872B" w14:textId="21018421" w:rsidR="0017335A" w:rsidRPr="00F02639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E4</w:t>
            </w:r>
          </w:p>
        </w:tc>
        <w:tc>
          <w:tcPr>
            <w:tcW w:w="8312" w:type="dxa"/>
            <w:vAlign w:val="center"/>
          </w:tcPr>
          <w:p w14:paraId="73B74DC4" w14:textId="72992510" w:rsidR="0017335A" w:rsidRPr="00D5570A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Babergh District Council Meeting Minutes 23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sz w:val="20"/>
                <w:szCs w:val="20"/>
              </w:rPr>
              <w:t xml:space="preserve"> July 2019</w:t>
            </w:r>
          </w:p>
        </w:tc>
      </w:tr>
      <w:tr w:rsidR="00AB43D0" w:rsidRPr="00F02639" w14:paraId="1AEF8990" w14:textId="77777777" w:rsidTr="003F69C8">
        <w:tc>
          <w:tcPr>
            <w:tcW w:w="704" w:type="dxa"/>
            <w:vAlign w:val="center"/>
          </w:tcPr>
          <w:p w14:paraId="44DBD4FF" w14:textId="42777205" w:rsidR="00AB43D0" w:rsidRDefault="00AB43D0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E5</w:t>
            </w:r>
          </w:p>
        </w:tc>
        <w:tc>
          <w:tcPr>
            <w:tcW w:w="8312" w:type="dxa"/>
            <w:vAlign w:val="center"/>
          </w:tcPr>
          <w:p w14:paraId="40872051" w14:textId="6F56046E" w:rsidR="00AB43D0" w:rsidRDefault="00AB43D0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Heart of Bentley 3 mile circular walk (Bentley WI) </w:t>
            </w:r>
          </w:p>
        </w:tc>
      </w:tr>
    </w:tbl>
    <w:p w14:paraId="558541EF" w14:textId="533A3350" w:rsidR="00327A59" w:rsidRPr="00F02639" w:rsidRDefault="00327A59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538ACA0F" w14:textId="77777777" w:rsidR="00535C38" w:rsidRPr="00F02639" w:rsidRDefault="00535C3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28"/>
      </w:tblGrid>
      <w:tr w:rsidR="00A765A8" w:rsidRPr="00F02639" w14:paraId="505C6D97" w14:textId="77777777" w:rsidTr="003F69C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8958" w14:textId="335A10FC" w:rsidR="00A765A8" w:rsidRPr="00F02639" w:rsidRDefault="00A765A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F – Heritage </w:t>
            </w:r>
          </w:p>
          <w:p w14:paraId="793DBBD9" w14:textId="77777777" w:rsidR="00A765A8" w:rsidRPr="00F02639" w:rsidRDefault="00A765A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47BB" w:rsidRPr="00F02639" w14:paraId="296976EA" w14:textId="77777777" w:rsidTr="003F69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558" w14:textId="2FB81F51" w:rsidR="00F547BB" w:rsidRPr="00F02639" w:rsidRDefault="007166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022" w14:textId="6887E9C9" w:rsidR="00F547BB" w:rsidRPr="00F02639" w:rsidRDefault="00716654">
            <w:pPr>
              <w:pStyle w:val="Default"/>
              <w:spacing w:line="276" w:lineRule="auto"/>
              <w:rPr>
                <w:sz w:val="20"/>
                <w:szCs w:val="20"/>
                <w:highlight w:val="yellow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 w:rsidR="00371697">
              <w:rPr>
                <w:sz w:val="20"/>
                <w:szCs w:val="20"/>
              </w:rPr>
              <w:t xml:space="preserve"> (19</w:t>
            </w:r>
            <w:r w:rsidR="00371697" w:rsidRPr="00371697">
              <w:rPr>
                <w:sz w:val="20"/>
                <w:szCs w:val="20"/>
                <w:vertAlign w:val="superscript"/>
              </w:rPr>
              <w:t>th</w:t>
            </w:r>
            <w:r w:rsidR="00371697">
              <w:rPr>
                <w:sz w:val="20"/>
                <w:szCs w:val="20"/>
              </w:rPr>
              <w:t xml:space="preserve"> December 2025)</w:t>
            </w:r>
          </w:p>
        </w:tc>
      </w:tr>
      <w:tr w:rsidR="00F02639" w:rsidRPr="00F02639" w14:paraId="073C62C0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F84" w14:textId="4A9DE698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AC1" w14:textId="3D4CB3AF" w:rsidR="00F02639" w:rsidRPr="00D5570A" w:rsidRDefault="00F02639" w:rsidP="00F02639">
            <w:pPr>
              <w:pStyle w:val="Default"/>
              <w:spacing w:line="276" w:lineRule="auto"/>
              <w:rPr>
                <w:color w:val="538135" w:themeColor="accent6" w:themeShade="BF"/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2: Managing Significance in Decision-Taking in the Historic Environment (Historic England) (2015)</w:t>
            </w:r>
          </w:p>
        </w:tc>
      </w:tr>
      <w:tr w:rsidR="00F02639" w:rsidRPr="00F02639" w14:paraId="60D189FB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1EA" w14:textId="792FA277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D066" w14:textId="429618C4" w:rsidR="00F02639" w:rsidRPr="00D5570A" w:rsidRDefault="00F02639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3: The Setting of Heritage Assets (Historic England) (2</w:t>
            </w:r>
            <w:r w:rsidRPr="00D5570A">
              <w:rPr>
                <w:sz w:val="20"/>
                <w:szCs w:val="20"/>
                <w:vertAlign w:val="superscript"/>
              </w:rPr>
              <w:t>nd</w:t>
            </w:r>
            <w:r w:rsidRPr="00D5570A">
              <w:rPr>
                <w:sz w:val="20"/>
                <w:szCs w:val="20"/>
              </w:rPr>
              <w:t xml:space="preserve"> Edition, 2017)</w:t>
            </w:r>
          </w:p>
        </w:tc>
      </w:tr>
      <w:tr w:rsidR="00F02639" w:rsidRPr="00F02639" w14:paraId="3404935D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5379" w14:textId="59457873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B5F" w14:textId="1ABA00DF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 w:rsidR="00C10FBD">
              <w:rPr>
                <w:sz w:val="20"/>
                <w:szCs w:val="20"/>
              </w:rPr>
              <w:t xml:space="preserve"> (November 2024)</w:t>
            </w:r>
          </w:p>
        </w:tc>
      </w:tr>
      <w:tr w:rsidR="00F02639" w:rsidRPr="00F02639" w14:paraId="3EE96F4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A96" w14:textId="6EDC45B1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4C3" w14:textId="54507D14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Commercial Renewable Energy Development and the Historic Environment (Historic England Advice Note 15) </w:t>
            </w:r>
          </w:p>
        </w:tc>
      </w:tr>
      <w:tr w:rsidR="00D5074D" w:rsidRPr="00F02639" w14:paraId="4659DAF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D3C" w14:textId="0647DAA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060" w14:textId="7AC09D9D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Conservation Area Appraisal, Designation and Management (Historic England Advice Note 1)</w:t>
            </w:r>
          </w:p>
        </w:tc>
      </w:tr>
      <w:tr w:rsidR="00D5074D" w:rsidRPr="00F02639" w14:paraId="4DADD64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6AD" w14:textId="6EEFD96D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2B2" w14:textId="357C4040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 England Conservation Principes, Policies and Guidance</w:t>
            </w:r>
          </w:p>
        </w:tc>
      </w:tr>
      <w:tr w:rsidR="00D5074D" w:rsidRPr="00F02639" w14:paraId="1E31C8C2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3E3" w14:textId="5B682F2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C483" w14:textId="6631FE67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Statements of Heritage Significance (Historic England Advice Note 12)</w:t>
            </w:r>
          </w:p>
        </w:tc>
      </w:tr>
      <w:tr w:rsidR="008621C4" w:rsidRPr="00F02639" w14:paraId="17D1A13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8AC" w14:textId="2597FD4C" w:rsidR="008621C4" w:rsidRDefault="008621C4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EF6" w14:textId="7857F2B3" w:rsidR="008621C4" w:rsidRDefault="008621C4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Suffolk Historic Landscape Characterisation Map 2008</w:t>
            </w:r>
          </w:p>
        </w:tc>
      </w:tr>
      <w:tr w:rsidR="0067358B" w:rsidRPr="00F02639" w14:paraId="3C94B8C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44B" w14:textId="235264D5" w:rsidR="0067358B" w:rsidRDefault="0067358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189" w14:textId="38B12B92" w:rsidR="0067358B" w:rsidRDefault="0067358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Officer Report in respect of the Bentley Conservation Area (April 2025)</w:t>
            </w:r>
          </w:p>
        </w:tc>
      </w:tr>
      <w:tr w:rsidR="00371697" w:rsidRPr="00F02639" w14:paraId="2815E688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B8E" w14:textId="7978ED4B" w:rsidR="00371697" w:rsidRDefault="00371697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796" w14:textId="4D80B97E" w:rsidR="00371697" w:rsidRDefault="00371697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>
              <w:rPr>
                <w:sz w:val="20"/>
                <w:szCs w:val="20"/>
              </w:rPr>
              <w:t xml:space="preserve"> (25</w:t>
            </w:r>
            <w:r w:rsidRPr="0037169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2025)</w:t>
            </w:r>
          </w:p>
        </w:tc>
      </w:tr>
      <w:tr w:rsidR="00B602FB" w:rsidRPr="00F02639" w14:paraId="7E139D9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2D4" w14:textId="78483F7C" w:rsidR="00B602FB" w:rsidRDefault="00B602F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34E" w14:textId="3D28A9BC" w:rsidR="00B602FB" w:rsidRPr="00D5074D" w:rsidRDefault="00B602F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Suffolk County Council consultation response on the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>
              <w:rPr>
                <w:sz w:val="20"/>
                <w:szCs w:val="20"/>
              </w:rPr>
              <w:t xml:space="preserve"> (20</w:t>
            </w:r>
            <w:r w:rsidRPr="00B602F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  <w:tr w:rsidR="00677E4A" w:rsidRPr="00F02639" w14:paraId="2676A9D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EF8" w14:textId="610EEF2D" w:rsidR="00677E4A" w:rsidRDefault="00677E4A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896" w14:textId="066C7E03" w:rsidR="00677E4A" w:rsidRDefault="00677E4A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Bentley Historic Core Conservation Area – Public Consultation Submission (Lichfields, 20</w:t>
            </w:r>
            <w:r w:rsidRPr="00677E4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  <w:tr w:rsidR="00C10FBD" w:rsidRPr="00F02639" w14:paraId="654913D2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908" w14:textId="70370CE2" w:rsidR="00C10FBD" w:rsidRDefault="00C10FB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BDD" w14:textId="52C9BBA2" w:rsidR="00C10FBD" w:rsidRDefault="00C10FB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>
              <w:rPr>
                <w:sz w:val="20"/>
                <w:szCs w:val="20"/>
              </w:rPr>
              <w:t xml:space="preserve"> (August 2024)</w:t>
            </w:r>
          </w:p>
        </w:tc>
      </w:tr>
    </w:tbl>
    <w:p w14:paraId="743F4BDB" w14:textId="06B808F6" w:rsidR="00A52765" w:rsidRPr="00F02639" w:rsidRDefault="00A52765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7A384F7E" w14:textId="77777777" w:rsidR="00B661E1" w:rsidRPr="00F02639" w:rsidRDefault="00B661E1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7174A1" w:rsidRPr="00F02639" w14:paraId="64918DA0" w14:textId="77777777" w:rsidTr="00A139B4">
        <w:tc>
          <w:tcPr>
            <w:tcW w:w="8926" w:type="dxa"/>
            <w:gridSpan w:val="2"/>
            <w:shd w:val="clear" w:color="auto" w:fill="D9D9D9" w:themeFill="background1" w:themeFillShade="D9"/>
          </w:tcPr>
          <w:p w14:paraId="1E849719" w14:textId="1BBCA75D" w:rsidR="007174A1" w:rsidRPr="00F02639" w:rsidRDefault="007174A1" w:rsidP="00A139B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G – </w:t>
            </w:r>
            <w:r w:rsidR="00716654" w:rsidRPr="00F02639">
              <w:rPr>
                <w:rFonts w:ascii="Verdana" w:hAnsi="Verdana"/>
                <w:b/>
                <w:sz w:val="20"/>
                <w:szCs w:val="20"/>
              </w:rPr>
              <w:t>Landscape</w:t>
            </w:r>
          </w:p>
          <w:p w14:paraId="5FA553ED" w14:textId="77777777" w:rsidR="007174A1" w:rsidRPr="00F02639" w:rsidRDefault="007174A1" w:rsidP="00A139B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4A1" w:rsidRPr="00F02639" w14:paraId="4D44ABCF" w14:textId="77777777" w:rsidTr="003F69C8">
        <w:tc>
          <w:tcPr>
            <w:tcW w:w="988" w:type="dxa"/>
            <w:vAlign w:val="center"/>
          </w:tcPr>
          <w:p w14:paraId="3EF32DDC" w14:textId="25589050" w:rsidR="007174A1" w:rsidRPr="00F02639" w:rsidRDefault="003A702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</w:t>
            </w:r>
          </w:p>
        </w:tc>
        <w:tc>
          <w:tcPr>
            <w:tcW w:w="7938" w:type="dxa"/>
            <w:vAlign w:val="center"/>
          </w:tcPr>
          <w:p w14:paraId="123318A2" w14:textId="751F4702" w:rsidR="003F69C8" w:rsidRPr="00F02639" w:rsidRDefault="003A702A" w:rsidP="003A70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Guidelines for Landscape and Visual Impact Assessment (3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Ed) (GLVIA3).</w:t>
            </w:r>
          </w:p>
        </w:tc>
      </w:tr>
      <w:tr w:rsidR="003023ED" w:rsidRPr="00F02639" w14:paraId="69F5178A" w14:textId="77777777" w:rsidTr="00A62B7C">
        <w:tc>
          <w:tcPr>
            <w:tcW w:w="988" w:type="dxa"/>
            <w:vAlign w:val="center"/>
          </w:tcPr>
          <w:p w14:paraId="3FBBD7B0" w14:textId="5DDD058B" w:rsidR="003023ED" w:rsidRPr="00F02639" w:rsidRDefault="0062417E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G2</w:t>
            </w:r>
          </w:p>
        </w:tc>
        <w:tc>
          <w:tcPr>
            <w:tcW w:w="7938" w:type="dxa"/>
            <w:vAlign w:val="center"/>
          </w:tcPr>
          <w:p w14:paraId="244E468B" w14:textId="1B41272E" w:rsidR="003023ED" w:rsidRPr="00F02639" w:rsidRDefault="00C06F20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Assessment of whether it is desirable to vary the boundary of the AONB in order to conserve and enhance Natural Beauty (Natural England, September 2017)</w:t>
            </w:r>
          </w:p>
        </w:tc>
      </w:tr>
      <w:tr w:rsidR="003023ED" w:rsidRPr="00F02639" w14:paraId="75E7EC60" w14:textId="77777777" w:rsidTr="00A62B7C">
        <w:tc>
          <w:tcPr>
            <w:tcW w:w="988" w:type="dxa"/>
            <w:vAlign w:val="center"/>
          </w:tcPr>
          <w:p w14:paraId="7A94E930" w14:textId="73D0CBBB" w:rsidR="003023ED" w:rsidRPr="00F02639" w:rsidRDefault="00716654" w:rsidP="0062417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G3</w:t>
            </w:r>
          </w:p>
        </w:tc>
        <w:tc>
          <w:tcPr>
            <w:tcW w:w="7938" w:type="dxa"/>
            <w:vAlign w:val="center"/>
          </w:tcPr>
          <w:p w14:paraId="3DC2D165" w14:textId="78D4B840" w:rsidR="003023ED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 xml:space="preserve">Landscape Institute Technical Guidance Note 02/21 </w:t>
            </w: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>Assessing landscape value outside national designations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 (2021)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(TGN 02/21)</w:t>
            </w:r>
          </w:p>
        </w:tc>
      </w:tr>
      <w:tr w:rsidR="009B4482" w:rsidRPr="00F02639" w14:paraId="17D652FC" w14:textId="77777777" w:rsidTr="00A62B7C">
        <w:tc>
          <w:tcPr>
            <w:tcW w:w="988" w:type="dxa"/>
            <w:vAlign w:val="center"/>
          </w:tcPr>
          <w:p w14:paraId="1E184016" w14:textId="1913DCEA" w:rsidR="009B4482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G4</w:t>
            </w:r>
          </w:p>
        </w:tc>
        <w:tc>
          <w:tcPr>
            <w:tcW w:w="7938" w:type="dxa"/>
            <w:vAlign w:val="center"/>
          </w:tcPr>
          <w:p w14:paraId="7A317B1C" w14:textId="77777777" w:rsidR="009B4482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National Character Area 82: Suffolk Coast and Heaths</w:t>
            </w:r>
          </w:p>
          <w:p w14:paraId="235F3DE6" w14:textId="1272DEFD" w:rsidR="005768C9" w:rsidRPr="00D5570A" w:rsidRDefault="00E753DA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hyperlink r:id="rId14" w:history="1">
              <w:r w:rsidR="005768C9" w:rsidRPr="005768C9">
                <w:rPr>
                  <w:rStyle w:val="Hyperlink"/>
                  <w:rFonts w:ascii="Verdana" w:hAnsi="Verdana"/>
                  <w:sz w:val="20"/>
                  <w:szCs w:val="20"/>
                </w:rPr>
                <w:t>https://nationalcharacterareas.co.uk/suffolk-coast-and-heaths/</w:t>
              </w:r>
            </w:hyperlink>
          </w:p>
        </w:tc>
      </w:tr>
      <w:tr w:rsidR="00716654" w:rsidRPr="00F02639" w14:paraId="5E147E34" w14:textId="77777777" w:rsidTr="00A62B7C">
        <w:tc>
          <w:tcPr>
            <w:tcW w:w="988" w:type="dxa"/>
            <w:vAlign w:val="center"/>
          </w:tcPr>
          <w:p w14:paraId="1CF2AD03" w14:textId="55BABA53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G5</w:t>
            </w:r>
          </w:p>
        </w:tc>
        <w:tc>
          <w:tcPr>
            <w:tcW w:w="7938" w:type="dxa"/>
            <w:vAlign w:val="center"/>
          </w:tcPr>
          <w:p w14:paraId="24E41C0A" w14:textId="14D37E91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Joint Babergh and Mid Suffolk District Council Landscape Guidance 2015</w:t>
            </w:r>
          </w:p>
        </w:tc>
      </w:tr>
      <w:tr w:rsidR="00716654" w:rsidRPr="00F02639" w14:paraId="34C648D2" w14:textId="77777777" w:rsidTr="00A62B7C">
        <w:tc>
          <w:tcPr>
            <w:tcW w:w="988" w:type="dxa"/>
            <w:vAlign w:val="center"/>
          </w:tcPr>
          <w:p w14:paraId="1318C453" w14:textId="3045D1CA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G6</w:t>
            </w:r>
          </w:p>
        </w:tc>
        <w:tc>
          <w:tcPr>
            <w:tcW w:w="7938" w:type="dxa"/>
            <w:vAlign w:val="center"/>
          </w:tcPr>
          <w:p w14:paraId="38306CAF" w14:textId="406DD180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Shotley Peninsula and Hinterland Landscape Character Assessment, (2013) Alison Farmer Associates</w:t>
            </w:r>
          </w:p>
        </w:tc>
      </w:tr>
      <w:tr w:rsidR="00716654" w:rsidRPr="00F02639" w14:paraId="3FF9CD77" w14:textId="77777777" w:rsidTr="00A62B7C">
        <w:tc>
          <w:tcPr>
            <w:tcW w:w="988" w:type="dxa"/>
            <w:vAlign w:val="center"/>
          </w:tcPr>
          <w:p w14:paraId="4D949EAD" w14:textId="14549977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G7</w:t>
            </w:r>
          </w:p>
        </w:tc>
        <w:tc>
          <w:tcPr>
            <w:tcW w:w="7938" w:type="dxa"/>
            <w:vAlign w:val="center"/>
          </w:tcPr>
          <w:p w14:paraId="59983A1A" w14:textId="41F51544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Bentley Neighbourhood Plan: Landscape Appraisal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(2019) Alison Farmer Associates</w:t>
            </w:r>
          </w:p>
        </w:tc>
      </w:tr>
      <w:tr w:rsidR="00716654" w:rsidRPr="00F02639" w14:paraId="51C5A932" w14:textId="77777777" w:rsidTr="00A62B7C">
        <w:tc>
          <w:tcPr>
            <w:tcW w:w="988" w:type="dxa"/>
            <w:vAlign w:val="center"/>
          </w:tcPr>
          <w:p w14:paraId="6B3B05C7" w14:textId="245469DE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G8</w:t>
            </w:r>
          </w:p>
        </w:tc>
        <w:tc>
          <w:tcPr>
            <w:tcW w:w="7938" w:type="dxa"/>
            <w:vAlign w:val="center"/>
          </w:tcPr>
          <w:p w14:paraId="52599568" w14:textId="27922978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Natural Beauty Assessment, Suffolk Coast and Heaths Area of Outstanding Natural Beauty Boundary Variation Project (2017) Natural England</w:t>
            </w:r>
          </w:p>
        </w:tc>
      </w:tr>
      <w:tr w:rsidR="00716654" w:rsidRPr="00F02639" w14:paraId="2B33DEE5" w14:textId="77777777" w:rsidTr="00A62B7C">
        <w:tc>
          <w:tcPr>
            <w:tcW w:w="988" w:type="dxa"/>
            <w:vAlign w:val="center"/>
          </w:tcPr>
          <w:p w14:paraId="71D6CB28" w14:textId="00D8A029" w:rsidR="00716654" w:rsidRPr="00F02639" w:rsidRDefault="00792CA9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G9</w:t>
            </w:r>
          </w:p>
        </w:tc>
        <w:tc>
          <w:tcPr>
            <w:tcW w:w="7938" w:type="dxa"/>
            <w:vAlign w:val="center"/>
          </w:tcPr>
          <w:p w14:paraId="583CAFDF" w14:textId="0177437A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Valued Landscape Assessment Suffolk Coast &amp; Heaths Additional Project Area (2020)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Alison Farmer Associates </w:t>
            </w:r>
          </w:p>
        </w:tc>
      </w:tr>
      <w:tr w:rsidR="00716654" w:rsidRPr="00F02639" w14:paraId="20E3A47E" w14:textId="77777777" w:rsidTr="00A62B7C">
        <w:tc>
          <w:tcPr>
            <w:tcW w:w="988" w:type="dxa"/>
            <w:vAlign w:val="center"/>
          </w:tcPr>
          <w:p w14:paraId="00E69909" w14:textId="59A7A534" w:rsidR="00716654" w:rsidRPr="00F02639" w:rsidRDefault="00A90EE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G10</w:t>
            </w:r>
          </w:p>
        </w:tc>
        <w:tc>
          <w:tcPr>
            <w:tcW w:w="7938" w:type="dxa"/>
            <w:vAlign w:val="center"/>
          </w:tcPr>
          <w:p w14:paraId="2989A74B" w14:textId="33582B30" w:rsidR="00716654" w:rsidRPr="00D5570A" w:rsidRDefault="00A90EE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Guidance for Assessing Landscapes for designation as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>National Park or Area of Outstanding Natural Beauty in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England (2021) Natural England </w:t>
            </w:r>
          </w:p>
        </w:tc>
      </w:tr>
      <w:tr w:rsidR="00652CF2" w:rsidRPr="00F02639" w14:paraId="1B39024C" w14:textId="77777777" w:rsidTr="00A62B7C">
        <w:tc>
          <w:tcPr>
            <w:tcW w:w="988" w:type="dxa"/>
            <w:vAlign w:val="center"/>
          </w:tcPr>
          <w:p w14:paraId="54A54E88" w14:textId="3C8CE44B" w:rsidR="00652CF2" w:rsidRPr="00F02639" w:rsidRDefault="00652CF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G11</w:t>
            </w:r>
          </w:p>
        </w:tc>
        <w:tc>
          <w:tcPr>
            <w:tcW w:w="7938" w:type="dxa"/>
            <w:vAlign w:val="center"/>
          </w:tcPr>
          <w:p w14:paraId="64C2AB78" w14:textId="33563C65" w:rsidR="00652CF2" w:rsidRPr="00D5570A" w:rsidRDefault="00652CF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52CF2">
              <w:rPr>
                <w:rFonts w:ascii="Verdana" w:hAnsi="Verdana"/>
                <w:sz w:val="20"/>
                <w:szCs w:val="20"/>
              </w:rPr>
              <w:t>Suffolk Hedgerow Survey 1998-2012, Guy Ankers</w:t>
            </w:r>
          </w:p>
        </w:tc>
      </w:tr>
      <w:tr w:rsidR="00652CF2" w:rsidRPr="00F02639" w14:paraId="657FD12F" w14:textId="77777777" w:rsidTr="00A62B7C">
        <w:tc>
          <w:tcPr>
            <w:tcW w:w="988" w:type="dxa"/>
            <w:vAlign w:val="center"/>
          </w:tcPr>
          <w:p w14:paraId="6AE3AF6D" w14:textId="7EBC2153" w:rsidR="00652CF2" w:rsidRPr="00F02639" w:rsidRDefault="00652CF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G12</w:t>
            </w:r>
          </w:p>
        </w:tc>
        <w:tc>
          <w:tcPr>
            <w:tcW w:w="7938" w:type="dxa"/>
            <w:vAlign w:val="center"/>
          </w:tcPr>
          <w:p w14:paraId="3BCDE966" w14:textId="60F85B70" w:rsidR="00652CF2" w:rsidRPr="00D5570A" w:rsidRDefault="00652CF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52CF2">
              <w:rPr>
                <w:rFonts w:ascii="Verdana" w:hAnsi="Verdana"/>
                <w:sz w:val="20"/>
                <w:szCs w:val="20"/>
              </w:rPr>
              <w:t>Tendring Protected Lanes Assessment December 2015, Tendring District Council</w:t>
            </w:r>
          </w:p>
        </w:tc>
      </w:tr>
    </w:tbl>
    <w:p w14:paraId="2418C76C" w14:textId="77777777" w:rsidR="00837DC1" w:rsidRPr="00F02639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96218B" w:rsidRPr="00F02639" w14:paraId="1F801689" w14:textId="77777777" w:rsidTr="0056207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E449275" w14:textId="7948ED72" w:rsidR="0096218B" w:rsidRPr="00F02639" w:rsidRDefault="0096218B" w:rsidP="0056207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H – Relevant Decisions, Judgements etc  </w:t>
            </w:r>
          </w:p>
          <w:p w14:paraId="57B395A1" w14:textId="77777777" w:rsidR="0096218B" w:rsidRPr="00F02639" w:rsidRDefault="0096218B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6218B" w:rsidRPr="00F02639" w14:paraId="2C2F5744" w14:textId="77777777" w:rsidTr="00562070">
        <w:tc>
          <w:tcPr>
            <w:tcW w:w="988" w:type="dxa"/>
            <w:vAlign w:val="center"/>
          </w:tcPr>
          <w:p w14:paraId="0FED3F78" w14:textId="08682767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H1</w:t>
            </w:r>
          </w:p>
        </w:tc>
        <w:tc>
          <w:tcPr>
            <w:tcW w:w="7938" w:type="dxa"/>
            <w:vAlign w:val="center"/>
          </w:tcPr>
          <w:p w14:paraId="1BA88CD4" w14:textId="0E3C71B2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APP/W3520/W/24/3345132 – Land at Woodlands Farm</w:t>
            </w:r>
          </w:p>
        </w:tc>
      </w:tr>
      <w:tr w:rsidR="0096218B" w:rsidRPr="00F02639" w14:paraId="32FDE991" w14:textId="77777777" w:rsidTr="00562070">
        <w:tc>
          <w:tcPr>
            <w:tcW w:w="988" w:type="dxa"/>
            <w:vAlign w:val="center"/>
          </w:tcPr>
          <w:p w14:paraId="2F3392A9" w14:textId="3670A236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H2</w:t>
            </w:r>
          </w:p>
        </w:tc>
        <w:tc>
          <w:tcPr>
            <w:tcW w:w="7938" w:type="dxa"/>
            <w:vAlign w:val="center"/>
          </w:tcPr>
          <w:p w14:paraId="688E37C2" w14:textId="6EE4F8D0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APP/P3040/W/23/3330045 – Land East of Hawksworth and Northwest of Thoroton</w:t>
            </w:r>
          </w:p>
        </w:tc>
      </w:tr>
      <w:tr w:rsidR="0096218B" w:rsidRPr="00F02639" w14:paraId="088E6E45" w14:textId="77777777" w:rsidTr="00562070">
        <w:tc>
          <w:tcPr>
            <w:tcW w:w="988" w:type="dxa"/>
            <w:vAlign w:val="center"/>
          </w:tcPr>
          <w:p w14:paraId="51F61C38" w14:textId="6874E13E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H3</w:t>
            </w:r>
          </w:p>
        </w:tc>
        <w:tc>
          <w:tcPr>
            <w:tcW w:w="7938" w:type="dxa"/>
            <w:vAlign w:val="center"/>
          </w:tcPr>
          <w:p w14:paraId="69A56130" w14:textId="00FA5926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Barnwell Manor</w:t>
            </w:r>
            <w:r w:rsidR="00EA7D63" w:rsidRPr="00F02639">
              <w:rPr>
                <w:rFonts w:ascii="Verdana" w:hAnsi="Verdana"/>
                <w:sz w:val="20"/>
                <w:szCs w:val="20"/>
              </w:rPr>
              <w:t xml:space="preserve"> Judgement (Case No. C1/2013/0843)</w:t>
            </w:r>
          </w:p>
        </w:tc>
      </w:tr>
      <w:tr w:rsidR="0096218B" w:rsidRPr="00F02639" w14:paraId="1813F3CB" w14:textId="77777777" w:rsidTr="00562070">
        <w:tc>
          <w:tcPr>
            <w:tcW w:w="988" w:type="dxa"/>
            <w:vAlign w:val="center"/>
          </w:tcPr>
          <w:p w14:paraId="5B28FBE5" w14:textId="147F7B2B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H4</w:t>
            </w:r>
          </w:p>
        </w:tc>
        <w:tc>
          <w:tcPr>
            <w:tcW w:w="7938" w:type="dxa"/>
            <w:vAlign w:val="center"/>
          </w:tcPr>
          <w:p w14:paraId="4E546E30" w14:textId="20744534" w:rsidR="0096218B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R (Forge Field Society , Barraud and Rees) v Sevenoaks DC, West Ken Housing Association and Viscount De L'Isle [2014] EWHC 1895</w:t>
            </w:r>
          </w:p>
        </w:tc>
      </w:tr>
      <w:tr w:rsidR="0062417E" w:rsidRPr="00F02639" w14:paraId="3282FB3A" w14:textId="77777777" w:rsidTr="00562070">
        <w:tc>
          <w:tcPr>
            <w:tcW w:w="988" w:type="dxa"/>
            <w:vAlign w:val="center"/>
          </w:tcPr>
          <w:p w14:paraId="10D0FE53" w14:textId="4468BF8B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H5</w:t>
            </w:r>
          </w:p>
        </w:tc>
        <w:tc>
          <w:tcPr>
            <w:tcW w:w="7938" w:type="dxa"/>
            <w:vAlign w:val="center"/>
          </w:tcPr>
          <w:p w14:paraId="3CB979D0" w14:textId="6E84819C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Palmer v Herefordshire Council &amp; Anor [2016] EWCA Civ 1061</w:t>
            </w:r>
          </w:p>
        </w:tc>
      </w:tr>
      <w:tr w:rsidR="0062417E" w:rsidRPr="00F02639" w14:paraId="73DF64EC" w14:textId="77777777" w:rsidTr="00562070">
        <w:tc>
          <w:tcPr>
            <w:tcW w:w="988" w:type="dxa"/>
            <w:vAlign w:val="center"/>
          </w:tcPr>
          <w:p w14:paraId="723ABB44" w14:textId="2D17B285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H6</w:t>
            </w:r>
          </w:p>
        </w:tc>
        <w:tc>
          <w:tcPr>
            <w:tcW w:w="7938" w:type="dxa"/>
            <w:vAlign w:val="center"/>
          </w:tcPr>
          <w:p w14:paraId="522F1903" w14:textId="05D36F27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EWCA Civ 320 City &amp; Country Bramshill Limited v SoS, Hart District Council, Historic England and the National Trust [2021].</w:t>
            </w:r>
          </w:p>
        </w:tc>
      </w:tr>
      <w:tr w:rsidR="00F02639" w:rsidRPr="00F02639" w14:paraId="06124478" w14:textId="77777777" w:rsidTr="00562070">
        <w:tc>
          <w:tcPr>
            <w:tcW w:w="988" w:type="dxa"/>
            <w:vAlign w:val="center"/>
          </w:tcPr>
          <w:p w14:paraId="3F246C76" w14:textId="036EE483" w:rsidR="00F02639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H7</w:t>
            </w:r>
          </w:p>
        </w:tc>
        <w:tc>
          <w:tcPr>
            <w:tcW w:w="7938" w:type="dxa"/>
            <w:vAlign w:val="center"/>
          </w:tcPr>
          <w:p w14:paraId="54A54468" w14:textId="77777777" w:rsidR="00F02639" w:rsidRPr="00D5570A" w:rsidRDefault="00F02639" w:rsidP="00F02639">
            <w:pPr>
              <w:pStyle w:val="Default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 xml:space="preserve">APP/R3650/W/23/3326412 </w:t>
            </w:r>
          </w:p>
          <w:p w14:paraId="7361B2B8" w14:textId="633E371A" w:rsidR="00F02639" w:rsidRPr="00D5570A" w:rsidRDefault="00F02639" w:rsidP="00F0263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Land East of Knowle Lane Cranleigh</w:t>
            </w:r>
          </w:p>
        </w:tc>
      </w:tr>
      <w:tr w:rsidR="00C816F6" w:rsidRPr="00F02639" w14:paraId="38E91D6B" w14:textId="77777777" w:rsidTr="00562070">
        <w:tc>
          <w:tcPr>
            <w:tcW w:w="988" w:type="dxa"/>
            <w:vAlign w:val="center"/>
          </w:tcPr>
          <w:p w14:paraId="0496A59B" w14:textId="2F6D5F32" w:rsidR="00C816F6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H8</w:t>
            </w:r>
          </w:p>
        </w:tc>
        <w:tc>
          <w:tcPr>
            <w:tcW w:w="7938" w:type="dxa"/>
            <w:vAlign w:val="center"/>
          </w:tcPr>
          <w:p w14:paraId="225BDAE4" w14:textId="58A97761" w:rsidR="00C816F6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Catesby Estates Ltd v Peter Steer [2019] 1 P&amp;CR 5, [2015] EWCA Civ 1243.</w:t>
            </w:r>
          </w:p>
        </w:tc>
      </w:tr>
      <w:tr w:rsidR="00F02639" w:rsidRPr="00F02639" w14:paraId="3B08818E" w14:textId="77777777" w:rsidTr="00562070">
        <w:tc>
          <w:tcPr>
            <w:tcW w:w="988" w:type="dxa"/>
            <w:vAlign w:val="center"/>
          </w:tcPr>
          <w:p w14:paraId="78125E98" w14:textId="4CC86314" w:rsidR="00F02639" w:rsidRPr="00F02639" w:rsidDel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H9</w:t>
            </w:r>
          </w:p>
        </w:tc>
        <w:tc>
          <w:tcPr>
            <w:tcW w:w="7938" w:type="dxa"/>
            <w:vAlign w:val="center"/>
          </w:tcPr>
          <w:p w14:paraId="73C3D67D" w14:textId="5E75D394" w:rsidR="00F02639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APP/Y2430/W/24/3340258 – Land located to the southeast of Bottesford Road.</w:t>
            </w:r>
          </w:p>
        </w:tc>
      </w:tr>
      <w:tr w:rsidR="00F02639" w:rsidRPr="00F02639" w14:paraId="25EC6CAE" w14:textId="77777777" w:rsidTr="00562070">
        <w:tc>
          <w:tcPr>
            <w:tcW w:w="988" w:type="dxa"/>
            <w:vAlign w:val="center"/>
          </w:tcPr>
          <w:p w14:paraId="710812E6" w14:textId="6A2C0C18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H10</w:t>
            </w:r>
          </w:p>
        </w:tc>
        <w:tc>
          <w:tcPr>
            <w:tcW w:w="7938" w:type="dxa"/>
            <w:vAlign w:val="center"/>
          </w:tcPr>
          <w:p w14:paraId="3EB4DC51" w14:textId="77777777" w:rsidR="002404BC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Report on the Examination of the Babergh and</w:t>
            </w:r>
          </w:p>
          <w:p w14:paraId="5DC9E894" w14:textId="3B74E31F" w:rsidR="00F02639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Mid Suffolk Joint Local Plan</w:t>
            </w:r>
          </w:p>
        </w:tc>
      </w:tr>
      <w:tr w:rsidR="00F02639" w:rsidRPr="00F02639" w14:paraId="675B3AA9" w14:textId="77777777" w:rsidTr="00562070">
        <w:tc>
          <w:tcPr>
            <w:tcW w:w="988" w:type="dxa"/>
            <w:vAlign w:val="center"/>
          </w:tcPr>
          <w:p w14:paraId="7F45C7B8" w14:textId="155F7FDB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H11</w:t>
            </w:r>
          </w:p>
        </w:tc>
        <w:tc>
          <w:tcPr>
            <w:tcW w:w="7938" w:type="dxa"/>
            <w:vAlign w:val="center"/>
          </w:tcPr>
          <w:p w14:paraId="330BD0EF" w14:textId="57CFD6E3" w:rsidR="00F02639" w:rsidRPr="00D5570A" w:rsidRDefault="002404BC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 xml:space="preserve">Lady Hart of Chilton, R (on the application of) v Babergh DC </w:t>
            </w:r>
            <w:r w:rsidRPr="00D5570A">
              <w:rPr>
                <w:rFonts w:ascii="Verdana" w:hAnsi="Verdana"/>
                <w:sz w:val="20"/>
                <w:szCs w:val="20"/>
              </w:rPr>
              <w:t>[2014] EWHC 3261 (Admin).</w:t>
            </w:r>
          </w:p>
        </w:tc>
      </w:tr>
      <w:tr w:rsidR="00F02639" w:rsidRPr="00F02639" w14:paraId="4126C3CB" w14:textId="77777777" w:rsidTr="00562070">
        <w:tc>
          <w:tcPr>
            <w:tcW w:w="988" w:type="dxa"/>
            <w:vAlign w:val="center"/>
          </w:tcPr>
          <w:p w14:paraId="5959F4D6" w14:textId="19FCACE1" w:rsidR="00F02639" w:rsidRPr="00F02639" w:rsidDel="00F02639" w:rsidRDefault="009062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H12</w:t>
            </w:r>
          </w:p>
        </w:tc>
        <w:tc>
          <w:tcPr>
            <w:tcW w:w="7938" w:type="dxa"/>
            <w:vAlign w:val="center"/>
          </w:tcPr>
          <w:p w14:paraId="6B128936" w14:textId="5EC7C6DA" w:rsidR="00F02639" w:rsidRPr="00F02639" w:rsidRDefault="0090627E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APP/R3705/W/24/3349391 – Land 800 metres South of Park House Farm, Meriden Road, Fillongley </w:t>
            </w:r>
          </w:p>
        </w:tc>
      </w:tr>
      <w:tr w:rsidR="00F02639" w:rsidRPr="00F02639" w14:paraId="30334572" w14:textId="77777777" w:rsidTr="00562070">
        <w:tc>
          <w:tcPr>
            <w:tcW w:w="988" w:type="dxa"/>
            <w:vAlign w:val="center"/>
          </w:tcPr>
          <w:p w14:paraId="2B5D0728" w14:textId="575A9CC5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H13</w:t>
            </w:r>
          </w:p>
        </w:tc>
        <w:tc>
          <w:tcPr>
            <w:tcW w:w="7938" w:type="dxa"/>
            <w:vAlign w:val="center"/>
          </w:tcPr>
          <w:p w14:paraId="2AE86339" w14:textId="1E898509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APP/J0405/W/25/3364628 – Land East of Aylesbury Road, Ledburn </w:t>
            </w:r>
          </w:p>
        </w:tc>
      </w:tr>
      <w:tr w:rsidR="00F02639" w:rsidRPr="00F02639" w14:paraId="22CA89B2" w14:textId="77777777" w:rsidTr="00562070">
        <w:tc>
          <w:tcPr>
            <w:tcW w:w="988" w:type="dxa"/>
            <w:vAlign w:val="center"/>
          </w:tcPr>
          <w:p w14:paraId="0E803C2C" w14:textId="42989263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H14</w:t>
            </w:r>
          </w:p>
        </w:tc>
        <w:tc>
          <w:tcPr>
            <w:tcW w:w="7938" w:type="dxa"/>
            <w:vAlign w:val="center"/>
          </w:tcPr>
          <w:p w14:paraId="689121CC" w14:textId="663A3CB6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‘Holocaust Memorial’ High Court Judgement ref. CO/3041/2021</w:t>
            </w:r>
            <w:r w:rsidR="001E1102">
              <w:rPr>
                <w:rFonts w:ascii="Verdana" w:hAnsi="Verdana"/>
                <w:sz w:val="20"/>
                <w:szCs w:val="20"/>
              </w:rPr>
              <w:t xml:space="preserve"> dated 8/4/22</w:t>
            </w:r>
          </w:p>
        </w:tc>
      </w:tr>
      <w:tr w:rsidR="00F02639" w:rsidRPr="00F02639" w14:paraId="5497AE02" w14:textId="77777777" w:rsidTr="00562070">
        <w:tc>
          <w:tcPr>
            <w:tcW w:w="988" w:type="dxa"/>
            <w:vAlign w:val="center"/>
          </w:tcPr>
          <w:p w14:paraId="157FDA5D" w14:textId="44F618C9" w:rsidR="00F02639" w:rsidRPr="00F02639" w:rsidDel="00F02639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H15</w:t>
            </w:r>
          </w:p>
        </w:tc>
        <w:tc>
          <w:tcPr>
            <w:tcW w:w="7938" w:type="dxa"/>
            <w:vAlign w:val="center"/>
          </w:tcPr>
          <w:p w14:paraId="64E8DDF3" w14:textId="6FC5C53B" w:rsidR="00F02639" w:rsidRPr="00F02639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Poplars Farm Judgement ref. C1/2015/1067 dated 03/12/2015</w:t>
            </w:r>
          </w:p>
        </w:tc>
      </w:tr>
      <w:tr w:rsidR="001E1102" w:rsidRPr="00F02639" w14:paraId="1B9A4F75" w14:textId="77777777" w:rsidTr="00562070">
        <w:tc>
          <w:tcPr>
            <w:tcW w:w="988" w:type="dxa"/>
            <w:vAlign w:val="center"/>
          </w:tcPr>
          <w:p w14:paraId="51B5FFF4" w14:textId="4CB560AC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H16</w:t>
            </w:r>
          </w:p>
        </w:tc>
        <w:tc>
          <w:tcPr>
            <w:tcW w:w="7938" w:type="dxa"/>
            <w:vAlign w:val="center"/>
          </w:tcPr>
          <w:p w14:paraId="4E2925C2" w14:textId="17571576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APP/C1570/W/23/3319421 – Land West of Thaxted </w:t>
            </w:r>
          </w:p>
        </w:tc>
      </w:tr>
      <w:tr w:rsidR="001E1102" w:rsidRPr="00F02639" w14:paraId="3B49F70A" w14:textId="77777777" w:rsidTr="00562070">
        <w:tc>
          <w:tcPr>
            <w:tcW w:w="988" w:type="dxa"/>
            <w:vAlign w:val="center"/>
          </w:tcPr>
          <w:p w14:paraId="1604DCC4" w14:textId="44F22811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H17</w:t>
            </w:r>
          </w:p>
        </w:tc>
        <w:tc>
          <w:tcPr>
            <w:tcW w:w="7938" w:type="dxa"/>
            <w:vAlign w:val="center"/>
          </w:tcPr>
          <w:p w14:paraId="5395F7A2" w14:textId="5236E041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Boccaddon Farm Judgement ref. CO/3712/2014 dated 5</w:t>
            </w:r>
            <w:r w:rsidRPr="001E1102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January 2015</w:t>
            </w:r>
          </w:p>
        </w:tc>
      </w:tr>
      <w:tr w:rsidR="001E1102" w:rsidRPr="00F02639" w14:paraId="4CEE51F0" w14:textId="77777777" w:rsidTr="00562070">
        <w:tc>
          <w:tcPr>
            <w:tcW w:w="988" w:type="dxa"/>
            <w:vAlign w:val="center"/>
          </w:tcPr>
          <w:p w14:paraId="164CE604" w14:textId="0BF43399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H18</w:t>
            </w:r>
          </w:p>
        </w:tc>
        <w:tc>
          <w:tcPr>
            <w:tcW w:w="7938" w:type="dxa"/>
            <w:vAlign w:val="center"/>
          </w:tcPr>
          <w:p w14:paraId="1F20EB44" w14:textId="230FD58B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Huntley Lodge Judgement ref. CO/2285/2019 dated </w:t>
            </w:r>
            <w:r w:rsidR="00B602FB">
              <w:rPr>
                <w:rFonts w:ascii="Verdana" w:hAnsi="Verdana"/>
                <w:sz w:val="20"/>
                <w:szCs w:val="20"/>
              </w:rPr>
              <w:t>22nd April 2020</w:t>
            </w:r>
          </w:p>
        </w:tc>
      </w:tr>
      <w:tr w:rsidR="00B602FB" w:rsidRPr="00F02639" w14:paraId="7A62619F" w14:textId="77777777" w:rsidTr="00562070">
        <w:tc>
          <w:tcPr>
            <w:tcW w:w="988" w:type="dxa"/>
            <w:vAlign w:val="center"/>
          </w:tcPr>
          <w:p w14:paraId="64A9CF23" w14:textId="49E75934" w:rsidR="00B602FB" w:rsidRDefault="00B602FB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H19</w:t>
            </w:r>
          </w:p>
        </w:tc>
        <w:tc>
          <w:tcPr>
            <w:tcW w:w="7938" w:type="dxa"/>
            <w:vAlign w:val="center"/>
          </w:tcPr>
          <w:p w14:paraId="617C58AA" w14:textId="2ECAFD0B" w:rsidR="00B602FB" w:rsidRDefault="00B602F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Airfield Farm Judgement ref. CO/9953/2012 dated 26</w:t>
            </w:r>
            <w:r w:rsidRPr="00B602FB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July 2023</w:t>
            </w:r>
          </w:p>
        </w:tc>
      </w:tr>
      <w:tr w:rsidR="007D10EE" w:rsidRPr="00F02639" w14:paraId="375A576A" w14:textId="77777777" w:rsidTr="003A05C0">
        <w:tc>
          <w:tcPr>
            <w:tcW w:w="988" w:type="dxa"/>
            <w:vAlign w:val="center"/>
          </w:tcPr>
          <w:p w14:paraId="3F94E0F1" w14:textId="7BA8D7C4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>H20</w:t>
            </w:r>
          </w:p>
        </w:tc>
        <w:tc>
          <w:tcPr>
            <w:tcW w:w="7938" w:type="dxa"/>
            <w:vAlign w:val="center"/>
          </w:tcPr>
          <w:p w14:paraId="4D866194" w14:textId="5639BBB9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APP/Y2430/W/24/3340258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–</w:t>
            </w: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Bottesford SoS Decision</w:t>
            </w:r>
            <w:r w:rsidR="00FE113C">
              <w:rPr>
                <w:rFonts w:ascii="Verdana" w:hAnsi="Verdana"/>
                <w:sz w:val="20"/>
                <w:szCs w:val="20"/>
              </w:rPr>
              <w:t xml:space="preserve"> DUPLICATE</w:t>
            </w:r>
          </w:p>
        </w:tc>
      </w:tr>
      <w:tr w:rsidR="007D10EE" w:rsidRPr="00F02639" w14:paraId="7C1D4D85" w14:textId="77777777" w:rsidTr="003A05C0">
        <w:tc>
          <w:tcPr>
            <w:tcW w:w="988" w:type="dxa"/>
            <w:vAlign w:val="center"/>
          </w:tcPr>
          <w:p w14:paraId="1FD83F86" w14:textId="34B28CF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H21</w:t>
            </w:r>
          </w:p>
        </w:tc>
        <w:tc>
          <w:tcPr>
            <w:tcW w:w="7938" w:type="dxa"/>
            <w:vAlign w:val="center"/>
          </w:tcPr>
          <w:p w14:paraId="4609AC21" w14:textId="53926BE4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APP/B3030/W/21/3279533 – Halloughton </w:t>
            </w:r>
          </w:p>
        </w:tc>
      </w:tr>
      <w:tr w:rsidR="007D10EE" w:rsidRPr="00F02639" w14:paraId="4146D1E5" w14:textId="77777777" w:rsidTr="003A05C0">
        <w:tc>
          <w:tcPr>
            <w:tcW w:w="988" w:type="dxa"/>
            <w:vAlign w:val="center"/>
          </w:tcPr>
          <w:p w14:paraId="0B33D7DD" w14:textId="330B5C3F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H22</w:t>
            </w:r>
          </w:p>
        </w:tc>
        <w:tc>
          <w:tcPr>
            <w:tcW w:w="7938" w:type="dxa"/>
            <w:vAlign w:val="center"/>
          </w:tcPr>
          <w:p w14:paraId="5EECE62A" w14:textId="7428074B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APP/C3240/W/22/3293667 – Telford </w:t>
            </w:r>
          </w:p>
        </w:tc>
      </w:tr>
      <w:tr w:rsidR="007D10EE" w:rsidRPr="00F02639" w14:paraId="6D9A066C" w14:textId="77777777" w:rsidTr="003A05C0">
        <w:tc>
          <w:tcPr>
            <w:tcW w:w="988" w:type="dxa"/>
            <w:vAlign w:val="center"/>
          </w:tcPr>
          <w:p w14:paraId="54EF029A" w14:textId="7A8ED4A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H23</w:t>
            </w:r>
          </w:p>
        </w:tc>
        <w:tc>
          <w:tcPr>
            <w:tcW w:w="7938" w:type="dxa"/>
            <w:vAlign w:val="center"/>
          </w:tcPr>
          <w:p w14:paraId="7043A190" w14:textId="2C478347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APP/G2245/W/25/3359260 - Chimmens</w:t>
            </w:r>
          </w:p>
        </w:tc>
      </w:tr>
      <w:tr w:rsidR="007D10EE" w:rsidRPr="00F02639" w14:paraId="7DD59EED" w14:textId="77777777" w:rsidTr="003A05C0">
        <w:tc>
          <w:tcPr>
            <w:tcW w:w="988" w:type="dxa"/>
            <w:vAlign w:val="center"/>
          </w:tcPr>
          <w:p w14:paraId="48F559D7" w14:textId="6A80A0A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H24</w:t>
            </w:r>
          </w:p>
        </w:tc>
        <w:tc>
          <w:tcPr>
            <w:tcW w:w="7938" w:type="dxa"/>
            <w:vAlign w:val="center"/>
          </w:tcPr>
          <w:p w14:paraId="078469A5" w14:textId="20983551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APP/G2713/W/23/3315877 – Scruton </w:t>
            </w:r>
          </w:p>
        </w:tc>
      </w:tr>
      <w:tr w:rsidR="007D10EE" w:rsidRPr="00F02639" w14:paraId="7EB8E16B" w14:textId="77777777" w:rsidTr="003A05C0">
        <w:tc>
          <w:tcPr>
            <w:tcW w:w="988" w:type="dxa"/>
            <w:vAlign w:val="center"/>
          </w:tcPr>
          <w:p w14:paraId="073EEEF3" w14:textId="5FCB4A2C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H25</w:t>
            </w:r>
          </w:p>
        </w:tc>
        <w:tc>
          <w:tcPr>
            <w:tcW w:w="7938" w:type="dxa"/>
            <w:vAlign w:val="center"/>
          </w:tcPr>
          <w:p w14:paraId="146195B4" w14:textId="61945776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APP/X4725/W/24/3354032 – New Hall Lane</w:t>
            </w:r>
          </w:p>
        </w:tc>
      </w:tr>
      <w:tr w:rsidR="007D10EE" w:rsidRPr="00F02639" w14:paraId="236955BB" w14:textId="77777777" w:rsidTr="003A05C0">
        <w:tc>
          <w:tcPr>
            <w:tcW w:w="988" w:type="dxa"/>
            <w:vAlign w:val="center"/>
          </w:tcPr>
          <w:p w14:paraId="15ACCD92" w14:textId="138589C1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H26</w:t>
            </w:r>
          </w:p>
        </w:tc>
        <w:tc>
          <w:tcPr>
            <w:tcW w:w="7938" w:type="dxa"/>
            <w:vAlign w:val="center"/>
          </w:tcPr>
          <w:p w14:paraId="21570BB8" w14:textId="2E7E3427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APP/X1925/W/25/3359065 – Wandon End</w:t>
            </w:r>
          </w:p>
        </w:tc>
      </w:tr>
      <w:tr w:rsidR="007D10EE" w:rsidRPr="00F02639" w14:paraId="1242429C" w14:textId="77777777" w:rsidTr="003A05C0">
        <w:tc>
          <w:tcPr>
            <w:tcW w:w="988" w:type="dxa"/>
            <w:vAlign w:val="center"/>
          </w:tcPr>
          <w:p w14:paraId="1B0AB024" w14:textId="3614176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H27</w:t>
            </w:r>
          </w:p>
        </w:tc>
        <w:tc>
          <w:tcPr>
            <w:tcW w:w="7938" w:type="dxa"/>
            <w:vAlign w:val="center"/>
          </w:tcPr>
          <w:p w14:paraId="04141A51" w14:textId="7CD24B2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APP/Q3115/W/24/3350890 – Burcot</w:t>
            </w:r>
          </w:p>
        </w:tc>
      </w:tr>
      <w:tr w:rsidR="007D10EE" w:rsidRPr="00F02639" w14:paraId="4FC7CF14" w14:textId="77777777" w:rsidTr="003A05C0">
        <w:tc>
          <w:tcPr>
            <w:tcW w:w="988" w:type="dxa"/>
            <w:vAlign w:val="center"/>
          </w:tcPr>
          <w:p w14:paraId="13022275" w14:textId="47528A7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H28</w:t>
            </w:r>
          </w:p>
        </w:tc>
        <w:tc>
          <w:tcPr>
            <w:tcW w:w="7938" w:type="dxa"/>
            <w:vAlign w:val="center"/>
          </w:tcPr>
          <w:p w14:paraId="53F0966E" w14:textId="6A59C325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APP/W1525/W/24/3344509 – Southlands Farm</w:t>
            </w:r>
          </w:p>
        </w:tc>
      </w:tr>
      <w:tr w:rsidR="007D10EE" w:rsidRPr="00F02639" w14:paraId="60BBC9D4" w14:textId="77777777" w:rsidTr="003A05C0">
        <w:tc>
          <w:tcPr>
            <w:tcW w:w="988" w:type="dxa"/>
            <w:vAlign w:val="center"/>
          </w:tcPr>
          <w:p w14:paraId="3F60194B" w14:textId="0D28D3F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H29</w:t>
            </w:r>
          </w:p>
        </w:tc>
        <w:tc>
          <w:tcPr>
            <w:tcW w:w="7938" w:type="dxa"/>
            <w:vAlign w:val="center"/>
          </w:tcPr>
          <w:p w14:paraId="64B722B8" w14:textId="1A658828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APP/C1570/W/23/3319421 – Cutlers Green</w:t>
            </w:r>
          </w:p>
        </w:tc>
      </w:tr>
      <w:tr w:rsidR="007D10EE" w:rsidRPr="00F02639" w14:paraId="6DD2FD88" w14:textId="77777777" w:rsidTr="003A05C0">
        <w:tc>
          <w:tcPr>
            <w:tcW w:w="988" w:type="dxa"/>
            <w:vAlign w:val="center"/>
          </w:tcPr>
          <w:p w14:paraId="1F3AB3D1" w14:textId="0A4D000E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H30</w:t>
            </w:r>
          </w:p>
        </w:tc>
        <w:tc>
          <w:tcPr>
            <w:tcW w:w="7938" w:type="dxa"/>
            <w:vAlign w:val="center"/>
          </w:tcPr>
          <w:p w14:paraId="2A111EB0" w14:textId="6988EA6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APP/L3245/W/23/3329815 – Kemberton</w:t>
            </w:r>
          </w:p>
        </w:tc>
      </w:tr>
      <w:tr w:rsidR="007D10EE" w:rsidRPr="00F02639" w14:paraId="0DED05B2" w14:textId="77777777" w:rsidTr="003A05C0">
        <w:tc>
          <w:tcPr>
            <w:tcW w:w="988" w:type="dxa"/>
            <w:vAlign w:val="center"/>
          </w:tcPr>
          <w:p w14:paraId="52554211" w14:textId="7221E189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H31</w:t>
            </w:r>
          </w:p>
        </w:tc>
        <w:tc>
          <w:tcPr>
            <w:tcW w:w="7938" w:type="dxa"/>
            <w:vAlign w:val="center"/>
          </w:tcPr>
          <w:p w14:paraId="2BD4632A" w14:textId="7B6B905D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APP/B1550/W/23/3329891 – Great Wheatley Road</w:t>
            </w:r>
          </w:p>
        </w:tc>
      </w:tr>
      <w:tr w:rsidR="007D10EE" w:rsidRPr="00F02639" w14:paraId="543BA376" w14:textId="77777777" w:rsidTr="003A05C0">
        <w:tc>
          <w:tcPr>
            <w:tcW w:w="988" w:type="dxa"/>
            <w:vAlign w:val="center"/>
          </w:tcPr>
          <w:p w14:paraId="5900436C" w14:textId="6B60E240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H32</w:t>
            </w:r>
          </w:p>
        </w:tc>
        <w:tc>
          <w:tcPr>
            <w:tcW w:w="7938" w:type="dxa"/>
            <w:vAlign w:val="center"/>
          </w:tcPr>
          <w:p w14:paraId="7A276431" w14:textId="54A919BE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APP/V1505/W/23/3318171 – Crays Hall Farm</w:t>
            </w:r>
          </w:p>
        </w:tc>
      </w:tr>
      <w:tr w:rsidR="007D10EE" w:rsidRPr="00F02639" w14:paraId="60D61265" w14:textId="77777777" w:rsidTr="003A05C0">
        <w:tc>
          <w:tcPr>
            <w:tcW w:w="988" w:type="dxa"/>
            <w:vAlign w:val="center"/>
          </w:tcPr>
          <w:p w14:paraId="0EFAC2DB" w14:textId="4D5FF0A2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H33</w:t>
            </w:r>
          </w:p>
        </w:tc>
        <w:tc>
          <w:tcPr>
            <w:tcW w:w="7938" w:type="dxa"/>
            <w:vAlign w:val="center"/>
          </w:tcPr>
          <w:p w14:paraId="45120EFE" w14:textId="4E43BFF4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APP/H1705/W/22/3304561 - Bramley</w:t>
            </w:r>
          </w:p>
        </w:tc>
      </w:tr>
      <w:tr w:rsidR="007D10EE" w:rsidRPr="00F02639" w14:paraId="031555A5" w14:textId="77777777" w:rsidTr="003A05C0">
        <w:tc>
          <w:tcPr>
            <w:tcW w:w="988" w:type="dxa"/>
            <w:vAlign w:val="center"/>
          </w:tcPr>
          <w:p w14:paraId="0F8C8AA8" w14:textId="75920A7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H34</w:t>
            </w:r>
          </w:p>
        </w:tc>
        <w:tc>
          <w:tcPr>
            <w:tcW w:w="7938" w:type="dxa"/>
            <w:vAlign w:val="center"/>
          </w:tcPr>
          <w:p w14:paraId="1DAFF9F8" w14:textId="4E1BE9AC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APP/W2845/W/23/3315771 – Copse Lodge</w:t>
            </w:r>
          </w:p>
        </w:tc>
      </w:tr>
      <w:tr w:rsidR="007D10EE" w:rsidRPr="00F02639" w14:paraId="127D2CF5" w14:textId="77777777" w:rsidTr="00562070">
        <w:tc>
          <w:tcPr>
            <w:tcW w:w="988" w:type="dxa"/>
            <w:vAlign w:val="center"/>
          </w:tcPr>
          <w:p w14:paraId="3D06CEA0" w14:textId="1D25EC9B" w:rsidR="007D10EE" w:rsidRDefault="007D10E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H35</w:t>
            </w:r>
          </w:p>
        </w:tc>
        <w:tc>
          <w:tcPr>
            <w:tcW w:w="7938" w:type="dxa"/>
            <w:vAlign w:val="center"/>
          </w:tcPr>
          <w:p w14:paraId="4931B1C2" w14:textId="1913CC37" w:rsidR="007D10EE" w:rsidRDefault="00D940B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APP/B3030/W/25/3364181 – Kelham </w:t>
            </w:r>
          </w:p>
        </w:tc>
      </w:tr>
      <w:tr w:rsidR="00B124DF" w:rsidRPr="00F02639" w14:paraId="594216B6" w14:textId="77777777" w:rsidTr="00562070">
        <w:tc>
          <w:tcPr>
            <w:tcW w:w="988" w:type="dxa"/>
            <w:vAlign w:val="center"/>
          </w:tcPr>
          <w:p w14:paraId="2B6865F5" w14:textId="2165B6BD" w:rsidR="00B124DF" w:rsidRDefault="00B124DF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H36</w:t>
            </w:r>
          </w:p>
        </w:tc>
        <w:tc>
          <w:tcPr>
            <w:tcW w:w="7938" w:type="dxa"/>
            <w:vAlign w:val="center"/>
          </w:tcPr>
          <w:p w14:paraId="5F1C3C4C" w14:textId="185CF36F" w:rsidR="00B124DF" w:rsidRDefault="00B124DF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1A5478">
              <w:rPr>
                <w:rFonts w:ascii="Verdana" w:hAnsi="Verdana"/>
                <w:sz w:val="20"/>
                <w:szCs w:val="20"/>
              </w:rPr>
              <w:t>PP</w:t>
            </w:r>
            <w:r>
              <w:rPr>
                <w:rFonts w:ascii="Verdana" w:hAnsi="Verdana"/>
                <w:sz w:val="20"/>
                <w:szCs w:val="20"/>
              </w:rPr>
              <w:t>/T3725/V/23/3332671 – Honiley Road SoS Decision</w:t>
            </w:r>
          </w:p>
        </w:tc>
      </w:tr>
      <w:tr w:rsidR="001A5478" w:rsidRPr="00F02639" w14:paraId="75BD30B3" w14:textId="77777777" w:rsidTr="00562070">
        <w:tc>
          <w:tcPr>
            <w:tcW w:w="988" w:type="dxa"/>
            <w:vAlign w:val="center"/>
          </w:tcPr>
          <w:p w14:paraId="06A1B865" w14:textId="1F388718" w:rsidR="001A5478" w:rsidRDefault="001A5478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H37</w:t>
            </w:r>
          </w:p>
        </w:tc>
        <w:tc>
          <w:tcPr>
            <w:tcW w:w="7938" w:type="dxa"/>
            <w:vAlign w:val="center"/>
          </w:tcPr>
          <w:p w14:paraId="052BA09C" w14:textId="4C0B6150" w:rsidR="001A5478" w:rsidRDefault="001A5478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APP/M1595/W/23/3328712 - Fobbing</w:t>
            </w:r>
          </w:p>
        </w:tc>
      </w:tr>
      <w:tr w:rsidR="005E0673" w:rsidRPr="00F02639" w14:paraId="1ACF6F4F" w14:textId="77777777" w:rsidTr="00562070">
        <w:tc>
          <w:tcPr>
            <w:tcW w:w="988" w:type="dxa"/>
            <w:vAlign w:val="center"/>
          </w:tcPr>
          <w:p w14:paraId="3C1A058C" w14:textId="20C307C7" w:rsidR="005E0673" w:rsidRDefault="005E067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H38</w:t>
            </w:r>
          </w:p>
        </w:tc>
        <w:tc>
          <w:tcPr>
            <w:tcW w:w="7938" w:type="dxa"/>
            <w:vAlign w:val="center"/>
          </w:tcPr>
          <w:p w14:paraId="4D5396DD" w14:textId="49DB6BD0" w:rsidR="005E0673" w:rsidRDefault="005E0673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APP/T3725/W/24/3347315 and APP/Q4625/W/24/3347316 – co-joined Holly Lane appeal </w:t>
            </w:r>
          </w:p>
        </w:tc>
      </w:tr>
      <w:tr w:rsidR="00A422F3" w:rsidRPr="00F02639" w14:paraId="430DE209" w14:textId="77777777" w:rsidTr="00562070">
        <w:tc>
          <w:tcPr>
            <w:tcW w:w="988" w:type="dxa"/>
            <w:vAlign w:val="center"/>
          </w:tcPr>
          <w:p w14:paraId="709A7734" w14:textId="607D6914" w:rsidR="00A422F3" w:rsidRDefault="00A422F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H39</w:t>
            </w:r>
          </w:p>
        </w:tc>
        <w:tc>
          <w:tcPr>
            <w:tcW w:w="7938" w:type="dxa"/>
            <w:vAlign w:val="center"/>
          </w:tcPr>
          <w:p w14:paraId="70DC008C" w14:textId="6A564585" w:rsidR="00A422F3" w:rsidRDefault="00A422F3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422F3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PP</w:t>
            </w:r>
            <w:r w:rsidRPr="00A422F3">
              <w:rPr>
                <w:rFonts w:ascii="Verdana" w:hAnsi="Verdana"/>
                <w:sz w:val="20"/>
                <w:szCs w:val="20"/>
              </w:rPr>
              <w:t>/D3505/A/13/2204846 Valley Farm, Wherstead, Ipswich, Suffolk, IP9 2AX</w:t>
            </w:r>
          </w:p>
        </w:tc>
      </w:tr>
      <w:tr w:rsidR="00A422F3" w:rsidRPr="00F02639" w14:paraId="0083A60B" w14:textId="77777777" w:rsidTr="00562070">
        <w:tc>
          <w:tcPr>
            <w:tcW w:w="988" w:type="dxa"/>
            <w:vAlign w:val="center"/>
          </w:tcPr>
          <w:p w14:paraId="529D0EF0" w14:textId="00C87007" w:rsidR="00A422F3" w:rsidRDefault="00A422F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H40</w:t>
            </w:r>
          </w:p>
        </w:tc>
        <w:tc>
          <w:tcPr>
            <w:tcW w:w="7938" w:type="dxa"/>
            <w:vAlign w:val="center"/>
          </w:tcPr>
          <w:p w14:paraId="6E52FB68" w14:textId="63F44CAC" w:rsidR="00A422F3" w:rsidRPr="00A422F3" w:rsidRDefault="00A422F3" w:rsidP="00A422F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422F3"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PP</w:t>
            </w:r>
            <w:r w:rsidRPr="00A422F3">
              <w:rPr>
                <w:rFonts w:ascii="Verdana" w:hAnsi="Verdana"/>
                <w:color w:val="000000"/>
                <w:sz w:val="20"/>
                <w:szCs w:val="20"/>
              </w:rPr>
              <w:t>/M1005/W/22/3299953 Land northwest of Hall Farm, Church St, Alfreton</w:t>
            </w:r>
          </w:p>
        </w:tc>
      </w:tr>
      <w:tr w:rsidR="00C10FBD" w:rsidRPr="00F02639" w14:paraId="75392766" w14:textId="77777777" w:rsidTr="00562070">
        <w:tc>
          <w:tcPr>
            <w:tcW w:w="988" w:type="dxa"/>
            <w:vAlign w:val="center"/>
          </w:tcPr>
          <w:p w14:paraId="2A9B643C" w14:textId="4C697653" w:rsidR="00C10FBD" w:rsidRDefault="00C10FBD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H41</w:t>
            </w:r>
          </w:p>
        </w:tc>
        <w:tc>
          <w:tcPr>
            <w:tcW w:w="7938" w:type="dxa"/>
            <w:vAlign w:val="center"/>
          </w:tcPr>
          <w:p w14:paraId="26611396" w14:textId="16002D1D" w:rsidR="00C10FBD" w:rsidRPr="00C10FBD" w:rsidRDefault="00C10FBD" w:rsidP="00A422F3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10FBD">
              <w:rPr>
                <w:rFonts w:ascii="Verdana" w:hAnsi="Verdana"/>
                <w:color w:val="000000"/>
                <w:sz w:val="20"/>
                <w:szCs w:val="20"/>
              </w:rPr>
              <w:t>Bewley Homes PLC v SSLUHC [2024] EWHC 1166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dated 16</w:t>
            </w:r>
            <w:r w:rsidRPr="00C10FBD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May 2024</w:t>
            </w:r>
          </w:p>
        </w:tc>
      </w:tr>
      <w:tr w:rsidR="00E93EFB" w:rsidRPr="00F02639" w14:paraId="1318A937" w14:textId="77777777" w:rsidTr="00E93EFB">
        <w:trPr>
          <w:trHeight w:val="486"/>
        </w:trPr>
        <w:tc>
          <w:tcPr>
            <w:tcW w:w="988" w:type="dxa"/>
            <w:vAlign w:val="center"/>
          </w:tcPr>
          <w:p w14:paraId="2E527841" w14:textId="5C7C9EDD" w:rsidR="00E93EFB" w:rsidRDefault="00E93EFB" w:rsidP="00E93EF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H42</w:t>
            </w:r>
          </w:p>
        </w:tc>
        <w:tc>
          <w:tcPr>
            <w:tcW w:w="7938" w:type="dxa"/>
            <w:vAlign w:val="center"/>
          </w:tcPr>
          <w:p w14:paraId="2CDC1B86" w14:textId="4090BC1E" w:rsidR="00E93EFB" w:rsidRDefault="00E93EFB" w:rsidP="00E93EF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R(Irving) vs Mid Sussex DC </w:t>
            </w:r>
            <w:r w:rsidRPr="00AB52CC">
              <w:rPr>
                <w:rFonts w:ascii="Verdana" w:hAnsi="Verdana"/>
                <w:color w:val="000000"/>
                <w:sz w:val="20"/>
                <w:szCs w:val="20"/>
              </w:rPr>
              <w:t>[2016] EWHC1529 (Admin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</w:tr>
      <w:tr w:rsidR="00E93EFB" w:rsidRPr="00F02639" w14:paraId="2EFA9DA7" w14:textId="77777777" w:rsidTr="00562070">
        <w:tc>
          <w:tcPr>
            <w:tcW w:w="988" w:type="dxa"/>
            <w:vAlign w:val="center"/>
          </w:tcPr>
          <w:p w14:paraId="66AC2F5A" w14:textId="203D7C4E" w:rsidR="00E93EFB" w:rsidRDefault="00E93EFB" w:rsidP="00E93EF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H43</w:t>
            </w:r>
          </w:p>
        </w:tc>
        <w:tc>
          <w:tcPr>
            <w:tcW w:w="7938" w:type="dxa"/>
            <w:vAlign w:val="center"/>
          </w:tcPr>
          <w:p w14:paraId="053AAEB3" w14:textId="77777777" w:rsidR="00E93EFB" w:rsidRDefault="00E93EFB" w:rsidP="00E93EF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Lullington Solar Park Judgement ref. </w:t>
            </w:r>
            <w:r w:rsidRPr="00AB52CC">
              <w:rPr>
                <w:rFonts w:ascii="Verdana" w:hAnsi="Verdana"/>
                <w:color w:val="000000"/>
                <w:sz w:val="20"/>
                <w:szCs w:val="20"/>
              </w:rPr>
              <w:t>AC-2023-LON-002550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  <w:r w:rsidRPr="00AB52CC">
              <w:rPr>
                <w:rFonts w:ascii="Verdana" w:hAnsi="Verdana"/>
                <w:color w:val="000000"/>
                <w:sz w:val="20"/>
                <w:szCs w:val="20"/>
              </w:rPr>
              <w:t>[2024] EWHC 295 (Admin)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76A18F12" w14:textId="140D969C" w:rsidR="00E93EFB" w:rsidRDefault="00E93EFB" w:rsidP="00E93EF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93EFB" w:rsidRPr="00F02639" w14:paraId="7F8B8E13" w14:textId="77777777" w:rsidTr="00562070">
        <w:tc>
          <w:tcPr>
            <w:tcW w:w="988" w:type="dxa"/>
            <w:vAlign w:val="center"/>
          </w:tcPr>
          <w:p w14:paraId="231C2FE9" w14:textId="3C024F1C" w:rsidR="00E93EFB" w:rsidRDefault="00E93EFB" w:rsidP="00E93EF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H44</w:t>
            </w:r>
          </w:p>
        </w:tc>
        <w:tc>
          <w:tcPr>
            <w:tcW w:w="7938" w:type="dxa"/>
            <w:vAlign w:val="center"/>
          </w:tcPr>
          <w:p w14:paraId="0B66BDC9" w14:textId="6A28CFF9" w:rsidR="00E93EFB" w:rsidRDefault="005A1983" w:rsidP="00E93EF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Bramley Solar Farm Judgement ref. AC-2023-LON-000276 – [2023] EWHC 2842 (Admin) </w:t>
            </w:r>
          </w:p>
        </w:tc>
      </w:tr>
    </w:tbl>
    <w:p w14:paraId="66383C23" w14:textId="77777777" w:rsidR="00837DC1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D5570A" w:rsidRPr="00F02639" w14:paraId="35E215D4" w14:textId="77777777" w:rsidTr="003A05C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2A06E799" w14:textId="6CF9A763" w:rsidR="00D5570A" w:rsidRPr="00F02639" w:rsidRDefault="00D5570A" w:rsidP="003A05C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Agriculture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5EFA6E2" w14:textId="77777777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5570A" w:rsidRPr="00F02639" w14:paraId="65110C4B" w14:textId="77777777" w:rsidTr="003A05C0">
        <w:tc>
          <w:tcPr>
            <w:tcW w:w="988" w:type="dxa"/>
            <w:vAlign w:val="center"/>
          </w:tcPr>
          <w:p w14:paraId="3D6C24CE" w14:textId="0AD69353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14:paraId="540DA37B" w14:textId="092E8588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Suffolk One Article dated 8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  <w:p w14:paraId="78CCD4EA" w14:textId="7EE888C9" w:rsidR="00D5570A" w:rsidRPr="00F02639" w:rsidRDefault="00E753D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5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www.eastsuffolk.one/news/local-news/downpours-follow-suffolk-warmest-summer-on-record/</w:t>
              </w:r>
            </w:hyperlink>
            <w:r w:rsidR="00D5570A" w:rsidRPr="00D5570A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D5570A" w:rsidRPr="00F02639" w14:paraId="484D6D58" w14:textId="77777777" w:rsidTr="003A05C0">
        <w:tc>
          <w:tcPr>
            <w:tcW w:w="988" w:type="dxa"/>
            <w:vAlign w:val="center"/>
          </w:tcPr>
          <w:p w14:paraId="5CA3BD50" w14:textId="12856D83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I2</w:t>
            </w:r>
          </w:p>
        </w:tc>
        <w:tc>
          <w:tcPr>
            <w:tcW w:w="7938" w:type="dxa"/>
            <w:vAlign w:val="center"/>
          </w:tcPr>
          <w:p w14:paraId="29359184" w14:textId="4A18E382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Anglian Daily Times article dated 4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June 2025</w:t>
            </w:r>
          </w:p>
          <w:p w14:paraId="10A2957C" w14:textId="53BB7889" w:rsidR="00D5570A" w:rsidRPr="00D5570A" w:rsidRDefault="00E753D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6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www.eadt.co.uk/news/25209082.sunniest-spring-record-low-rainfall-suffolk/</w:t>
              </w:r>
            </w:hyperlink>
          </w:p>
        </w:tc>
      </w:tr>
    </w:tbl>
    <w:p w14:paraId="02524AA9" w14:textId="77777777" w:rsidR="00D5570A" w:rsidRPr="00F02639" w:rsidRDefault="00D5570A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sectPr w:rsidR="00D5570A" w:rsidRPr="00F02639" w:rsidSect="007D5FE6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A0A3" w14:textId="77777777" w:rsidR="00112129" w:rsidRDefault="00112129" w:rsidP="003535A8">
      <w:pPr>
        <w:spacing w:after="0" w:line="240" w:lineRule="auto"/>
      </w:pPr>
      <w:r>
        <w:separator/>
      </w:r>
    </w:p>
  </w:endnote>
  <w:endnote w:type="continuationSeparator" w:id="0">
    <w:p w14:paraId="76BC50A3" w14:textId="77777777" w:rsidR="00112129" w:rsidRDefault="00112129" w:rsidP="003535A8">
      <w:pPr>
        <w:spacing w:after="0" w:line="240" w:lineRule="auto"/>
      </w:pPr>
      <w:r>
        <w:continuationSeparator/>
      </w:r>
    </w:p>
  </w:endnote>
  <w:endnote w:type="continuationNotice" w:id="1">
    <w:p w14:paraId="77B71911" w14:textId="77777777" w:rsidR="00112129" w:rsidRDefault="00112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784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543BC" w14:textId="49BBB37D" w:rsidR="009F53C2" w:rsidRDefault="009F53C2" w:rsidP="00327A5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C26" w:rsidRPr="008D2C2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C44CA8" w14:textId="77777777" w:rsidR="009F53C2" w:rsidRDefault="009F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6604" w14:textId="77777777" w:rsidR="00112129" w:rsidRDefault="00112129" w:rsidP="003535A8">
      <w:pPr>
        <w:spacing w:after="0" w:line="240" w:lineRule="auto"/>
      </w:pPr>
      <w:r>
        <w:separator/>
      </w:r>
    </w:p>
  </w:footnote>
  <w:footnote w:type="continuationSeparator" w:id="0">
    <w:p w14:paraId="7BB9ADC8" w14:textId="77777777" w:rsidR="00112129" w:rsidRDefault="00112129" w:rsidP="003535A8">
      <w:pPr>
        <w:spacing w:after="0" w:line="240" w:lineRule="auto"/>
      </w:pPr>
      <w:r>
        <w:continuationSeparator/>
      </w:r>
    </w:p>
  </w:footnote>
  <w:footnote w:type="continuationNotice" w:id="1">
    <w:p w14:paraId="26DF5950" w14:textId="77777777" w:rsidR="00112129" w:rsidRDefault="001121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8"/>
    <w:multiLevelType w:val="hybridMultilevel"/>
    <w:tmpl w:val="9CD2BBD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7CD4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4406"/>
    <w:multiLevelType w:val="hybridMultilevel"/>
    <w:tmpl w:val="B0CC2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97E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D80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611E"/>
    <w:multiLevelType w:val="hybridMultilevel"/>
    <w:tmpl w:val="FE1A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064E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64D4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BA5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1A31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52E8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74F3"/>
    <w:multiLevelType w:val="hybridMultilevel"/>
    <w:tmpl w:val="990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5220A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90EFF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E1ACA"/>
    <w:multiLevelType w:val="hybridMultilevel"/>
    <w:tmpl w:val="DAE6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12A1"/>
    <w:multiLevelType w:val="hybridMultilevel"/>
    <w:tmpl w:val="D3B4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4D3D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76FD6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75679"/>
    <w:multiLevelType w:val="hybridMultilevel"/>
    <w:tmpl w:val="47D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76A1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26F2"/>
    <w:multiLevelType w:val="hybridMultilevel"/>
    <w:tmpl w:val="9EEE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10A00"/>
    <w:multiLevelType w:val="hybridMultilevel"/>
    <w:tmpl w:val="A276F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621BA"/>
    <w:multiLevelType w:val="hybridMultilevel"/>
    <w:tmpl w:val="FD14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132D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139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17DC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5505"/>
    <w:multiLevelType w:val="multilevel"/>
    <w:tmpl w:val="5208678A"/>
    <w:name w:val="PEGASUSPLANNING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b/>
        <w:i w:val="0"/>
        <w:sz w:val="22"/>
        <w:u w:val="words"/>
      </w:rPr>
    </w:lvl>
    <w:lvl w:ilvl="3">
      <w:numFmt w:val="none"/>
      <w:lvlRestart w:val="2"/>
      <w:pStyle w:val="Heading4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sz w:val="22"/>
        <w:u w:val="words"/>
      </w:rPr>
    </w:lvl>
    <w:lvl w:ilvl="4">
      <w:start w:val="1"/>
      <w:numFmt w:val="bullet"/>
      <w:lvlRestart w:val="3"/>
      <w:pStyle w:val="Heading5"/>
      <w:lvlText w:val=""/>
      <w:lvlJc w:val="left"/>
      <w:pPr>
        <w:tabs>
          <w:tab w:val="num" w:pos="720"/>
        </w:tabs>
        <w:ind w:left="1440" w:hanging="288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bullet"/>
      <w:lvlRestart w:val="3"/>
      <w:lvlText w:val=""/>
      <w:lvlJc w:val="left"/>
      <w:pPr>
        <w:tabs>
          <w:tab w:val="num" w:pos="1152"/>
        </w:tabs>
        <w:ind w:left="1440" w:hanging="288"/>
      </w:pPr>
      <w:rPr>
        <w:rFonts w:ascii="Wingdings" w:hAnsi="Wingdings" w:hint="default"/>
        <w:b w:val="0"/>
        <w:i w:val="0"/>
        <w:sz w:val="20"/>
        <w:szCs w:val="20"/>
      </w:rPr>
    </w:lvl>
    <w:lvl w:ilvl="6">
      <w:start w:val="1"/>
      <w:numFmt w:val="lowerRoman"/>
      <w:lvlRestart w:val="3"/>
      <w:pStyle w:val="Heading7"/>
      <w:lvlText w:val="%7."/>
      <w:lvlJc w:val="left"/>
      <w:pPr>
        <w:tabs>
          <w:tab w:val="num" w:pos="1526"/>
        </w:tabs>
        <w:ind w:left="1526" w:hanging="374"/>
      </w:pPr>
      <w:rPr>
        <w:rFonts w:ascii="Verdana" w:hAnsi="Verdana" w:hint="default"/>
        <w:b w:val="0"/>
        <w:i w:val="0"/>
        <w:sz w:val="20"/>
        <w:szCs w:val="20"/>
      </w:rPr>
    </w:lvl>
    <w:lvl w:ilvl="7">
      <w:start w:val="1"/>
      <w:numFmt w:val="decimal"/>
      <w:lvlRestart w:val="3"/>
      <w:pStyle w:val="Heading8"/>
      <w:lvlText w:val="%8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  <w:lvl w:ilvl="8">
      <w:start w:val="1"/>
      <w:numFmt w:val="lowerLetter"/>
      <w:lvlRestart w:val="3"/>
      <w:pStyle w:val="Heading9"/>
      <w:lvlText w:val="%9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27" w15:restartNumberingAfterBreak="0">
    <w:nsid w:val="491865A7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04E1"/>
    <w:multiLevelType w:val="hybridMultilevel"/>
    <w:tmpl w:val="C396E2C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BC30512"/>
    <w:multiLevelType w:val="hybridMultilevel"/>
    <w:tmpl w:val="062C439E"/>
    <w:lvl w:ilvl="0" w:tplc="0D1C67D0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425F5"/>
    <w:multiLevelType w:val="hybridMultilevel"/>
    <w:tmpl w:val="BAC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6671"/>
    <w:multiLevelType w:val="hybridMultilevel"/>
    <w:tmpl w:val="7D1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D15D1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761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6AAA"/>
    <w:multiLevelType w:val="hybridMultilevel"/>
    <w:tmpl w:val="9006AE12"/>
    <w:lvl w:ilvl="0" w:tplc="72942D3A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6F35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62C4"/>
    <w:multiLevelType w:val="hybridMultilevel"/>
    <w:tmpl w:val="A392CB30"/>
    <w:lvl w:ilvl="0" w:tplc="CC1A93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74BDB"/>
    <w:multiLevelType w:val="hybridMultilevel"/>
    <w:tmpl w:val="A6021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C7B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228B3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196"/>
    <w:multiLevelType w:val="hybridMultilevel"/>
    <w:tmpl w:val="8E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366B3"/>
    <w:multiLevelType w:val="hybridMultilevel"/>
    <w:tmpl w:val="4BFA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91D48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171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5A9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9"/>
  </w:num>
  <w:num w:numId="4">
    <w:abstractNumId w:val="33"/>
  </w:num>
  <w:num w:numId="5">
    <w:abstractNumId w:val="6"/>
  </w:num>
  <w:num w:numId="6">
    <w:abstractNumId w:val="1"/>
  </w:num>
  <w:num w:numId="7">
    <w:abstractNumId w:val="19"/>
  </w:num>
  <w:num w:numId="8">
    <w:abstractNumId w:val="8"/>
  </w:num>
  <w:num w:numId="9">
    <w:abstractNumId w:val="34"/>
  </w:num>
  <w:num w:numId="10">
    <w:abstractNumId w:val="41"/>
  </w:num>
  <w:num w:numId="11">
    <w:abstractNumId w:val="44"/>
  </w:num>
  <w:num w:numId="12">
    <w:abstractNumId w:val="4"/>
  </w:num>
  <w:num w:numId="13">
    <w:abstractNumId w:val="7"/>
  </w:num>
  <w:num w:numId="14">
    <w:abstractNumId w:val="25"/>
  </w:num>
  <w:num w:numId="15">
    <w:abstractNumId w:val="43"/>
  </w:num>
  <w:num w:numId="16">
    <w:abstractNumId w:val="42"/>
  </w:num>
  <w:num w:numId="17">
    <w:abstractNumId w:val="16"/>
  </w:num>
  <w:num w:numId="18">
    <w:abstractNumId w:val="27"/>
  </w:num>
  <w:num w:numId="19">
    <w:abstractNumId w:val="12"/>
  </w:num>
  <w:num w:numId="20">
    <w:abstractNumId w:val="35"/>
  </w:num>
  <w:num w:numId="21">
    <w:abstractNumId w:val="13"/>
  </w:num>
  <w:num w:numId="22">
    <w:abstractNumId w:val="32"/>
  </w:num>
  <w:num w:numId="23">
    <w:abstractNumId w:val="3"/>
  </w:num>
  <w:num w:numId="24">
    <w:abstractNumId w:val="9"/>
  </w:num>
  <w:num w:numId="25">
    <w:abstractNumId w:val="38"/>
  </w:num>
  <w:num w:numId="26">
    <w:abstractNumId w:val="17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1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0"/>
  </w:num>
  <w:num w:numId="38">
    <w:abstractNumId w:val="15"/>
  </w:num>
  <w:num w:numId="39">
    <w:abstractNumId w:val="30"/>
  </w:num>
  <w:num w:numId="40">
    <w:abstractNumId w:val="5"/>
  </w:num>
  <w:num w:numId="41">
    <w:abstractNumId w:val="31"/>
  </w:num>
  <w:num w:numId="42">
    <w:abstractNumId w:val="11"/>
  </w:num>
  <w:num w:numId="43">
    <w:abstractNumId w:val="18"/>
  </w:num>
  <w:num w:numId="44">
    <w:abstractNumId w:val="4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B8"/>
    <w:rsid w:val="00000B6C"/>
    <w:rsid w:val="000067B9"/>
    <w:rsid w:val="00007141"/>
    <w:rsid w:val="000130CA"/>
    <w:rsid w:val="0001455F"/>
    <w:rsid w:val="00014C8C"/>
    <w:rsid w:val="00016C25"/>
    <w:rsid w:val="00017B64"/>
    <w:rsid w:val="0002186B"/>
    <w:rsid w:val="0002371D"/>
    <w:rsid w:val="00024C32"/>
    <w:rsid w:val="00027371"/>
    <w:rsid w:val="00032692"/>
    <w:rsid w:val="000335EC"/>
    <w:rsid w:val="00036CD3"/>
    <w:rsid w:val="00037AAF"/>
    <w:rsid w:val="000417E2"/>
    <w:rsid w:val="00046B91"/>
    <w:rsid w:val="00050DBA"/>
    <w:rsid w:val="00051E48"/>
    <w:rsid w:val="00051EEE"/>
    <w:rsid w:val="0005476A"/>
    <w:rsid w:val="00056AD6"/>
    <w:rsid w:val="00057024"/>
    <w:rsid w:val="000572EF"/>
    <w:rsid w:val="00057B0C"/>
    <w:rsid w:val="00061FDF"/>
    <w:rsid w:val="00062564"/>
    <w:rsid w:val="00062F6B"/>
    <w:rsid w:val="00063E05"/>
    <w:rsid w:val="000649C5"/>
    <w:rsid w:val="00070C0F"/>
    <w:rsid w:val="00071851"/>
    <w:rsid w:val="00071937"/>
    <w:rsid w:val="0007225E"/>
    <w:rsid w:val="000727BC"/>
    <w:rsid w:val="00072EB1"/>
    <w:rsid w:val="000745B6"/>
    <w:rsid w:val="00076087"/>
    <w:rsid w:val="00080DF3"/>
    <w:rsid w:val="00081581"/>
    <w:rsid w:val="0008366D"/>
    <w:rsid w:val="0008791D"/>
    <w:rsid w:val="00087BE1"/>
    <w:rsid w:val="00090606"/>
    <w:rsid w:val="00090AAB"/>
    <w:rsid w:val="000943D9"/>
    <w:rsid w:val="0009495C"/>
    <w:rsid w:val="00096BDF"/>
    <w:rsid w:val="000A0209"/>
    <w:rsid w:val="000A1128"/>
    <w:rsid w:val="000A1990"/>
    <w:rsid w:val="000A2187"/>
    <w:rsid w:val="000A3759"/>
    <w:rsid w:val="000A40D7"/>
    <w:rsid w:val="000A410F"/>
    <w:rsid w:val="000A5367"/>
    <w:rsid w:val="000A6B0B"/>
    <w:rsid w:val="000A75B1"/>
    <w:rsid w:val="000B47F7"/>
    <w:rsid w:val="000B4D7A"/>
    <w:rsid w:val="000B63B8"/>
    <w:rsid w:val="000B64DB"/>
    <w:rsid w:val="000C0888"/>
    <w:rsid w:val="000C1093"/>
    <w:rsid w:val="000C193B"/>
    <w:rsid w:val="000C2CD8"/>
    <w:rsid w:val="000C6AC3"/>
    <w:rsid w:val="000C7BA9"/>
    <w:rsid w:val="000D11E7"/>
    <w:rsid w:val="000D1561"/>
    <w:rsid w:val="000D4A66"/>
    <w:rsid w:val="000D5B60"/>
    <w:rsid w:val="000D7289"/>
    <w:rsid w:val="000E0668"/>
    <w:rsid w:val="000E0B1E"/>
    <w:rsid w:val="000E11AC"/>
    <w:rsid w:val="000E1C7A"/>
    <w:rsid w:val="000E5BAA"/>
    <w:rsid w:val="000E7B1E"/>
    <w:rsid w:val="000E7F76"/>
    <w:rsid w:val="000F061A"/>
    <w:rsid w:val="000F36AE"/>
    <w:rsid w:val="00100956"/>
    <w:rsid w:val="001010B4"/>
    <w:rsid w:val="00101CFE"/>
    <w:rsid w:val="00102C95"/>
    <w:rsid w:val="0010362C"/>
    <w:rsid w:val="00104085"/>
    <w:rsid w:val="001046BC"/>
    <w:rsid w:val="00112129"/>
    <w:rsid w:val="0011225C"/>
    <w:rsid w:val="0011407E"/>
    <w:rsid w:val="00122DA9"/>
    <w:rsid w:val="00124632"/>
    <w:rsid w:val="00125718"/>
    <w:rsid w:val="00125EC4"/>
    <w:rsid w:val="00126A16"/>
    <w:rsid w:val="00126D33"/>
    <w:rsid w:val="00126E79"/>
    <w:rsid w:val="00127EF0"/>
    <w:rsid w:val="00133DDC"/>
    <w:rsid w:val="001340DA"/>
    <w:rsid w:val="00134D35"/>
    <w:rsid w:val="00136182"/>
    <w:rsid w:val="00137E01"/>
    <w:rsid w:val="00140C82"/>
    <w:rsid w:val="00145459"/>
    <w:rsid w:val="00151297"/>
    <w:rsid w:val="00156413"/>
    <w:rsid w:val="001575C6"/>
    <w:rsid w:val="00162187"/>
    <w:rsid w:val="001645ED"/>
    <w:rsid w:val="0016548C"/>
    <w:rsid w:val="00165AC7"/>
    <w:rsid w:val="00166A62"/>
    <w:rsid w:val="0017105C"/>
    <w:rsid w:val="00171A21"/>
    <w:rsid w:val="00172464"/>
    <w:rsid w:val="0017256F"/>
    <w:rsid w:val="0017335A"/>
    <w:rsid w:val="001744B3"/>
    <w:rsid w:val="0017458E"/>
    <w:rsid w:val="001745B3"/>
    <w:rsid w:val="001773CF"/>
    <w:rsid w:val="00180AE0"/>
    <w:rsid w:val="00183EA0"/>
    <w:rsid w:val="001851A7"/>
    <w:rsid w:val="001863C7"/>
    <w:rsid w:val="001916A0"/>
    <w:rsid w:val="00192854"/>
    <w:rsid w:val="00193815"/>
    <w:rsid w:val="00195C13"/>
    <w:rsid w:val="00197950"/>
    <w:rsid w:val="001A0138"/>
    <w:rsid w:val="001A22DD"/>
    <w:rsid w:val="001A3085"/>
    <w:rsid w:val="001A3ED9"/>
    <w:rsid w:val="001A507A"/>
    <w:rsid w:val="001A5478"/>
    <w:rsid w:val="001A5EBE"/>
    <w:rsid w:val="001A5F93"/>
    <w:rsid w:val="001A6113"/>
    <w:rsid w:val="001A6762"/>
    <w:rsid w:val="001A6E2A"/>
    <w:rsid w:val="001A7630"/>
    <w:rsid w:val="001B04FB"/>
    <w:rsid w:val="001B20AB"/>
    <w:rsid w:val="001B22D4"/>
    <w:rsid w:val="001B49E2"/>
    <w:rsid w:val="001B615A"/>
    <w:rsid w:val="001B6303"/>
    <w:rsid w:val="001B7018"/>
    <w:rsid w:val="001C004B"/>
    <w:rsid w:val="001C478C"/>
    <w:rsid w:val="001C4C88"/>
    <w:rsid w:val="001C67DC"/>
    <w:rsid w:val="001D3C21"/>
    <w:rsid w:val="001D3EED"/>
    <w:rsid w:val="001D473D"/>
    <w:rsid w:val="001D673E"/>
    <w:rsid w:val="001E0871"/>
    <w:rsid w:val="001E1102"/>
    <w:rsid w:val="001E1526"/>
    <w:rsid w:val="001E4F63"/>
    <w:rsid w:val="001E55C0"/>
    <w:rsid w:val="001F472D"/>
    <w:rsid w:val="001F654A"/>
    <w:rsid w:val="001F697E"/>
    <w:rsid w:val="00202A77"/>
    <w:rsid w:val="00203E50"/>
    <w:rsid w:val="002040AC"/>
    <w:rsid w:val="00206FD3"/>
    <w:rsid w:val="00207B4E"/>
    <w:rsid w:val="0021021D"/>
    <w:rsid w:val="002106C6"/>
    <w:rsid w:val="0021175A"/>
    <w:rsid w:val="00212599"/>
    <w:rsid w:val="00217407"/>
    <w:rsid w:val="002207F6"/>
    <w:rsid w:val="00223EAC"/>
    <w:rsid w:val="00225A2C"/>
    <w:rsid w:val="00225D16"/>
    <w:rsid w:val="00225E0C"/>
    <w:rsid w:val="00226CA1"/>
    <w:rsid w:val="00227575"/>
    <w:rsid w:val="00227883"/>
    <w:rsid w:val="002329D1"/>
    <w:rsid w:val="002346FA"/>
    <w:rsid w:val="00235AE3"/>
    <w:rsid w:val="002404BC"/>
    <w:rsid w:val="00240D7C"/>
    <w:rsid w:val="002437B9"/>
    <w:rsid w:val="00250F60"/>
    <w:rsid w:val="002511DB"/>
    <w:rsid w:val="00251DB1"/>
    <w:rsid w:val="00255656"/>
    <w:rsid w:val="002556DC"/>
    <w:rsid w:val="002568A8"/>
    <w:rsid w:val="00262315"/>
    <w:rsid w:val="00266240"/>
    <w:rsid w:val="00275875"/>
    <w:rsid w:val="00275ED0"/>
    <w:rsid w:val="00277417"/>
    <w:rsid w:val="002842D3"/>
    <w:rsid w:val="00292111"/>
    <w:rsid w:val="00293406"/>
    <w:rsid w:val="00293DA2"/>
    <w:rsid w:val="00295739"/>
    <w:rsid w:val="002A1450"/>
    <w:rsid w:val="002A2886"/>
    <w:rsid w:val="002A5EA7"/>
    <w:rsid w:val="002A6E59"/>
    <w:rsid w:val="002A7884"/>
    <w:rsid w:val="002A7E9A"/>
    <w:rsid w:val="002B1C6F"/>
    <w:rsid w:val="002B4896"/>
    <w:rsid w:val="002C030C"/>
    <w:rsid w:val="002C21D9"/>
    <w:rsid w:val="002C3F19"/>
    <w:rsid w:val="002C5765"/>
    <w:rsid w:val="002C6957"/>
    <w:rsid w:val="002C7E80"/>
    <w:rsid w:val="002D3055"/>
    <w:rsid w:val="002D54F1"/>
    <w:rsid w:val="002D5786"/>
    <w:rsid w:val="002D5F5E"/>
    <w:rsid w:val="002D71B9"/>
    <w:rsid w:val="002E2550"/>
    <w:rsid w:val="002E3949"/>
    <w:rsid w:val="002E4BBB"/>
    <w:rsid w:val="002E5CA9"/>
    <w:rsid w:val="002E69E5"/>
    <w:rsid w:val="002F31F1"/>
    <w:rsid w:val="002F3B66"/>
    <w:rsid w:val="002F76AD"/>
    <w:rsid w:val="003023ED"/>
    <w:rsid w:val="003078E2"/>
    <w:rsid w:val="00311F82"/>
    <w:rsid w:val="003124B8"/>
    <w:rsid w:val="003144EC"/>
    <w:rsid w:val="00315E70"/>
    <w:rsid w:val="00315FA5"/>
    <w:rsid w:val="00316804"/>
    <w:rsid w:val="00321316"/>
    <w:rsid w:val="00321770"/>
    <w:rsid w:val="00322B44"/>
    <w:rsid w:val="00324CB4"/>
    <w:rsid w:val="00324F03"/>
    <w:rsid w:val="00327A59"/>
    <w:rsid w:val="00327DA5"/>
    <w:rsid w:val="003315F1"/>
    <w:rsid w:val="003316FE"/>
    <w:rsid w:val="00331B38"/>
    <w:rsid w:val="00332377"/>
    <w:rsid w:val="0033237A"/>
    <w:rsid w:val="00332B0C"/>
    <w:rsid w:val="00332D42"/>
    <w:rsid w:val="003351B0"/>
    <w:rsid w:val="003455E0"/>
    <w:rsid w:val="00346752"/>
    <w:rsid w:val="00346FA0"/>
    <w:rsid w:val="00350104"/>
    <w:rsid w:val="00351571"/>
    <w:rsid w:val="003518D5"/>
    <w:rsid w:val="003535A8"/>
    <w:rsid w:val="00357D2A"/>
    <w:rsid w:val="003614E2"/>
    <w:rsid w:val="00362A7D"/>
    <w:rsid w:val="00363BF3"/>
    <w:rsid w:val="00364301"/>
    <w:rsid w:val="00367D1F"/>
    <w:rsid w:val="0037001A"/>
    <w:rsid w:val="00371697"/>
    <w:rsid w:val="00373B0E"/>
    <w:rsid w:val="0037447F"/>
    <w:rsid w:val="003757CC"/>
    <w:rsid w:val="00376AF3"/>
    <w:rsid w:val="00380FC7"/>
    <w:rsid w:val="00381413"/>
    <w:rsid w:val="0038339D"/>
    <w:rsid w:val="0038429E"/>
    <w:rsid w:val="003866B2"/>
    <w:rsid w:val="0039280C"/>
    <w:rsid w:val="003940A0"/>
    <w:rsid w:val="003957B7"/>
    <w:rsid w:val="00395FA1"/>
    <w:rsid w:val="003A2095"/>
    <w:rsid w:val="003A702A"/>
    <w:rsid w:val="003B0D0F"/>
    <w:rsid w:val="003B21E0"/>
    <w:rsid w:val="003B2685"/>
    <w:rsid w:val="003B46BA"/>
    <w:rsid w:val="003B46FA"/>
    <w:rsid w:val="003B596C"/>
    <w:rsid w:val="003C0823"/>
    <w:rsid w:val="003C2311"/>
    <w:rsid w:val="003C420C"/>
    <w:rsid w:val="003C79A6"/>
    <w:rsid w:val="003C7C15"/>
    <w:rsid w:val="003D3D8B"/>
    <w:rsid w:val="003D44A9"/>
    <w:rsid w:val="003D5F55"/>
    <w:rsid w:val="003E4573"/>
    <w:rsid w:val="003F2318"/>
    <w:rsid w:val="003F25ED"/>
    <w:rsid w:val="003F2ADE"/>
    <w:rsid w:val="003F47A9"/>
    <w:rsid w:val="003F4D96"/>
    <w:rsid w:val="003F69C8"/>
    <w:rsid w:val="003F7648"/>
    <w:rsid w:val="00401724"/>
    <w:rsid w:val="00401DEA"/>
    <w:rsid w:val="00402A5E"/>
    <w:rsid w:val="00404AC3"/>
    <w:rsid w:val="0040674B"/>
    <w:rsid w:val="00407FC8"/>
    <w:rsid w:val="00410CC9"/>
    <w:rsid w:val="00412124"/>
    <w:rsid w:val="00415FE6"/>
    <w:rsid w:val="0041748B"/>
    <w:rsid w:val="004245BF"/>
    <w:rsid w:val="00427716"/>
    <w:rsid w:val="004328B8"/>
    <w:rsid w:val="00435395"/>
    <w:rsid w:val="004374E2"/>
    <w:rsid w:val="00437D08"/>
    <w:rsid w:val="00442B20"/>
    <w:rsid w:val="00443E8C"/>
    <w:rsid w:val="004440CC"/>
    <w:rsid w:val="00455CD6"/>
    <w:rsid w:val="004568CE"/>
    <w:rsid w:val="00457CD9"/>
    <w:rsid w:val="004621F6"/>
    <w:rsid w:val="004630EA"/>
    <w:rsid w:val="00467738"/>
    <w:rsid w:val="0046785C"/>
    <w:rsid w:val="004756BE"/>
    <w:rsid w:val="00475BF0"/>
    <w:rsid w:val="00491B40"/>
    <w:rsid w:val="0049345B"/>
    <w:rsid w:val="00495178"/>
    <w:rsid w:val="00497E63"/>
    <w:rsid w:val="004A0CA3"/>
    <w:rsid w:val="004A2445"/>
    <w:rsid w:val="004A26F1"/>
    <w:rsid w:val="004A39F0"/>
    <w:rsid w:val="004A3C47"/>
    <w:rsid w:val="004A4AF5"/>
    <w:rsid w:val="004A501D"/>
    <w:rsid w:val="004B22E9"/>
    <w:rsid w:val="004B423F"/>
    <w:rsid w:val="004B7DE3"/>
    <w:rsid w:val="004B7E18"/>
    <w:rsid w:val="004C4A3F"/>
    <w:rsid w:val="004C7952"/>
    <w:rsid w:val="004D1EA9"/>
    <w:rsid w:val="004D2472"/>
    <w:rsid w:val="004D489A"/>
    <w:rsid w:val="004E06F1"/>
    <w:rsid w:val="004E1032"/>
    <w:rsid w:val="004E249B"/>
    <w:rsid w:val="004E5E7F"/>
    <w:rsid w:val="004E64B5"/>
    <w:rsid w:val="004F0263"/>
    <w:rsid w:val="004F2B80"/>
    <w:rsid w:val="004F39CF"/>
    <w:rsid w:val="00501CA7"/>
    <w:rsid w:val="005027A5"/>
    <w:rsid w:val="00503C8B"/>
    <w:rsid w:val="00504E1B"/>
    <w:rsid w:val="005067FD"/>
    <w:rsid w:val="00507990"/>
    <w:rsid w:val="005101E6"/>
    <w:rsid w:val="00510295"/>
    <w:rsid w:val="00510839"/>
    <w:rsid w:val="00510FDE"/>
    <w:rsid w:val="005112C9"/>
    <w:rsid w:val="00511A5C"/>
    <w:rsid w:val="00512202"/>
    <w:rsid w:val="0051501F"/>
    <w:rsid w:val="00517C38"/>
    <w:rsid w:val="00520F6B"/>
    <w:rsid w:val="00521348"/>
    <w:rsid w:val="005229E7"/>
    <w:rsid w:val="00524F9A"/>
    <w:rsid w:val="005271E9"/>
    <w:rsid w:val="00527600"/>
    <w:rsid w:val="00532322"/>
    <w:rsid w:val="00534BD7"/>
    <w:rsid w:val="00535C38"/>
    <w:rsid w:val="00535E11"/>
    <w:rsid w:val="00541752"/>
    <w:rsid w:val="00543736"/>
    <w:rsid w:val="00543E6B"/>
    <w:rsid w:val="00544664"/>
    <w:rsid w:val="0055168C"/>
    <w:rsid w:val="00554264"/>
    <w:rsid w:val="005555F8"/>
    <w:rsid w:val="00557461"/>
    <w:rsid w:val="00557A0F"/>
    <w:rsid w:val="00560A9C"/>
    <w:rsid w:val="00562D84"/>
    <w:rsid w:val="00564971"/>
    <w:rsid w:val="00565D25"/>
    <w:rsid w:val="0056754C"/>
    <w:rsid w:val="00570BC5"/>
    <w:rsid w:val="00572628"/>
    <w:rsid w:val="00573C82"/>
    <w:rsid w:val="005768C9"/>
    <w:rsid w:val="005806DE"/>
    <w:rsid w:val="0058698E"/>
    <w:rsid w:val="00586C06"/>
    <w:rsid w:val="00590E28"/>
    <w:rsid w:val="0059238E"/>
    <w:rsid w:val="005949C2"/>
    <w:rsid w:val="005958AE"/>
    <w:rsid w:val="00595D57"/>
    <w:rsid w:val="005A1983"/>
    <w:rsid w:val="005A1FB7"/>
    <w:rsid w:val="005A39D9"/>
    <w:rsid w:val="005B62A2"/>
    <w:rsid w:val="005B73DB"/>
    <w:rsid w:val="005B7CF1"/>
    <w:rsid w:val="005C1355"/>
    <w:rsid w:val="005C31CB"/>
    <w:rsid w:val="005C3DCC"/>
    <w:rsid w:val="005C4FBA"/>
    <w:rsid w:val="005C6BC5"/>
    <w:rsid w:val="005C75B3"/>
    <w:rsid w:val="005C7B9C"/>
    <w:rsid w:val="005D0475"/>
    <w:rsid w:val="005D068B"/>
    <w:rsid w:val="005D360A"/>
    <w:rsid w:val="005D391F"/>
    <w:rsid w:val="005D3AC9"/>
    <w:rsid w:val="005E0673"/>
    <w:rsid w:val="005E276B"/>
    <w:rsid w:val="005F1602"/>
    <w:rsid w:val="005F72AB"/>
    <w:rsid w:val="00602E99"/>
    <w:rsid w:val="00603A95"/>
    <w:rsid w:val="00612122"/>
    <w:rsid w:val="0061337F"/>
    <w:rsid w:val="00614980"/>
    <w:rsid w:val="00614CBD"/>
    <w:rsid w:val="00615461"/>
    <w:rsid w:val="00616D69"/>
    <w:rsid w:val="00617C98"/>
    <w:rsid w:val="006215DA"/>
    <w:rsid w:val="00621803"/>
    <w:rsid w:val="006237D8"/>
    <w:rsid w:val="0062417E"/>
    <w:rsid w:val="0062674A"/>
    <w:rsid w:val="00626C00"/>
    <w:rsid w:val="00633F80"/>
    <w:rsid w:val="006367CD"/>
    <w:rsid w:val="006443A6"/>
    <w:rsid w:val="00645388"/>
    <w:rsid w:val="00652CDA"/>
    <w:rsid w:val="00652CF2"/>
    <w:rsid w:val="006552CE"/>
    <w:rsid w:val="006560E9"/>
    <w:rsid w:val="00662B01"/>
    <w:rsid w:val="00663D09"/>
    <w:rsid w:val="00667063"/>
    <w:rsid w:val="00671662"/>
    <w:rsid w:val="00672C91"/>
    <w:rsid w:val="0067358B"/>
    <w:rsid w:val="006735A4"/>
    <w:rsid w:val="00674E09"/>
    <w:rsid w:val="00676704"/>
    <w:rsid w:val="0067759F"/>
    <w:rsid w:val="00677E4A"/>
    <w:rsid w:val="006804E6"/>
    <w:rsid w:val="00680D97"/>
    <w:rsid w:val="00680E4C"/>
    <w:rsid w:val="006831D5"/>
    <w:rsid w:val="006862D8"/>
    <w:rsid w:val="0069264E"/>
    <w:rsid w:val="00693B72"/>
    <w:rsid w:val="006943AF"/>
    <w:rsid w:val="00697B6C"/>
    <w:rsid w:val="006A23D0"/>
    <w:rsid w:val="006A288E"/>
    <w:rsid w:val="006A6C47"/>
    <w:rsid w:val="006B3230"/>
    <w:rsid w:val="006B3F36"/>
    <w:rsid w:val="006B5488"/>
    <w:rsid w:val="006B567E"/>
    <w:rsid w:val="006B7DE6"/>
    <w:rsid w:val="006C2860"/>
    <w:rsid w:val="006C4257"/>
    <w:rsid w:val="006D0818"/>
    <w:rsid w:val="006D2A8E"/>
    <w:rsid w:val="006D4F0E"/>
    <w:rsid w:val="006D7FA1"/>
    <w:rsid w:val="006E10E1"/>
    <w:rsid w:val="006E460C"/>
    <w:rsid w:val="006E6D55"/>
    <w:rsid w:val="006E7055"/>
    <w:rsid w:val="006F315F"/>
    <w:rsid w:val="006F5D17"/>
    <w:rsid w:val="00701B5C"/>
    <w:rsid w:val="00704E20"/>
    <w:rsid w:val="00705B05"/>
    <w:rsid w:val="007061A1"/>
    <w:rsid w:val="00707738"/>
    <w:rsid w:val="00711BC3"/>
    <w:rsid w:val="00712659"/>
    <w:rsid w:val="00716654"/>
    <w:rsid w:val="007174A1"/>
    <w:rsid w:val="00717A12"/>
    <w:rsid w:val="00722279"/>
    <w:rsid w:val="00727F52"/>
    <w:rsid w:val="0073102D"/>
    <w:rsid w:val="00731FF8"/>
    <w:rsid w:val="00732C53"/>
    <w:rsid w:val="00735761"/>
    <w:rsid w:val="007367E9"/>
    <w:rsid w:val="007459D9"/>
    <w:rsid w:val="0075021D"/>
    <w:rsid w:val="00753108"/>
    <w:rsid w:val="00756495"/>
    <w:rsid w:val="00757DF6"/>
    <w:rsid w:val="00761C32"/>
    <w:rsid w:val="00762369"/>
    <w:rsid w:val="007638B6"/>
    <w:rsid w:val="00774CAA"/>
    <w:rsid w:val="007756F9"/>
    <w:rsid w:val="00775CC4"/>
    <w:rsid w:val="00777B5C"/>
    <w:rsid w:val="00781548"/>
    <w:rsid w:val="00781C3E"/>
    <w:rsid w:val="007855FB"/>
    <w:rsid w:val="00786616"/>
    <w:rsid w:val="007917D0"/>
    <w:rsid w:val="00792CA9"/>
    <w:rsid w:val="00794B42"/>
    <w:rsid w:val="00796617"/>
    <w:rsid w:val="007A0E48"/>
    <w:rsid w:val="007A2771"/>
    <w:rsid w:val="007A3AEE"/>
    <w:rsid w:val="007A57DA"/>
    <w:rsid w:val="007B1CC0"/>
    <w:rsid w:val="007B3208"/>
    <w:rsid w:val="007C11D0"/>
    <w:rsid w:val="007C1229"/>
    <w:rsid w:val="007C5186"/>
    <w:rsid w:val="007C7405"/>
    <w:rsid w:val="007C7CCC"/>
    <w:rsid w:val="007D0327"/>
    <w:rsid w:val="007D10EE"/>
    <w:rsid w:val="007D2601"/>
    <w:rsid w:val="007D5FE6"/>
    <w:rsid w:val="007D6275"/>
    <w:rsid w:val="007E2465"/>
    <w:rsid w:val="007E2E29"/>
    <w:rsid w:val="007E5227"/>
    <w:rsid w:val="007F01C4"/>
    <w:rsid w:val="007F093B"/>
    <w:rsid w:val="007F0A89"/>
    <w:rsid w:val="007F1C1D"/>
    <w:rsid w:val="007F29A5"/>
    <w:rsid w:val="007F2C93"/>
    <w:rsid w:val="007F2DD7"/>
    <w:rsid w:val="007F3105"/>
    <w:rsid w:val="007F3B5A"/>
    <w:rsid w:val="007F6D3B"/>
    <w:rsid w:val="007F7817"/>
    <w:rsid w:val="00803949"/>
    <w:rsid w:val="0080577E"/>
    <w:rsid w:val="0080701E"/>
    <w:rsid w:val="00807809"/>
    <w:rsid w:val="00807C0F"/>
    <w:rsid w:val="00810404"/>
    <w:rsid w:val="00815158"/>
    <w:rsid w:val="0081555E"/>
    <w:rsid w:val="00815FBF"/>
    <w:rsid w:val="00816F1F"/>
    <w:rsid w:val="00817541"/>
    <w:rsid w:val="0082035F"/>
    <w:rsid w:val="00821466"/>
    <w:rsid w:val="008238FB"/>
    <w:rsid w:val="00825CC7"/>
    <w:rsid w:val="00830240"/>
    <w:rsid w:val="00830352"/>
    <w:rsid w:val="00831FC7"/>
    <w:rsid w:val="008328E7"/>
    <w:rsid w:val="00832924"/>
    <w:rsid w:val="00837DC1"/>
    <w:rsid w:val="0084031E"/>
    <w:rsid w:val="00840DF8"/>
    <w:rsid w:val="00841161"/>
    <w:rsid w:val="00841FB9"/>
    <w:rsid w:val="00843094"/>
    <w:rsid w:val="0084682F"/>
    <w:rsid w:val="00847ECB"/>
    <w:rsid w:val="00851850"/>
    <w:rsid w:val="00852B8A"/>
    <w:rsid w:val="00853092"/>
    <w:rsid w:val="00855FA6"/>
    <w:rsid w:val="008621C4"/>
    <w:rsid w:val="00863EEA"/>
    <w:rsid w:val="00864978"/>
    <w:rsid w:val="00866897"/>
    <w:rsid w:val="00872384"/>
    <w:rsid w:val="008725E9"/>
    <w:rsid w:val="0087471E"/>
    <w:rsid w:val="00874745"/>
    <w:rsid w:val="0087713C"/>
    <w:rsid w:val="00877A06"/>
    <w:rsid w:val="0088188D"/>
    <w:rsid w:val="00883CCD"/>
    <w:rsid w:val="00883F22"/>
    <w:rsid w:val="008867A4"/>
    <w:rsid w:val="008869A9"/>
    <w:rsid w:val="0088702E"/>
    <w:rsid w:val="00894774"/>
    <w:rsid w:val="008956A5"/>
    <w:rsid w:val="00895D35"/>
    <w:rsid w:val="00895EE6"/>
    <w:rsid w:val="00896C0B"/>
    <w:rsid w:val="008A01DB"/>
    <w:rsid w:val="008A0489"/>
    <w:rsid w:val="008A18F7"/>
    <w:rsid w:val="008A2226"/>
    <w:rsid w:val="008A5C45"/>
    <w:rsid w:val="008A5EFF"/>
    <w:rsid w:val="008B3414"/>
    <w:rsid w:val="008B4768"/>
    <w:rsid w:val="008B7F7D"/>
    <w:rsid w:val="008C02BE"/>
    <w:rsid w:val="008C0C5C"/>
    <w:rsid w:val="008C11F0"/>
    <w:rsid w:val="008C448C"/>
    <w:rsid w:val="008C66C3"/>
    <w:rsid w:val="008C6D7E"/>
    <w:rsid w:val="008C77C7"/>
    <w:rsid w:val="008D22B8"/>
    <w:rsid w:val="008D2C26"/>
    <w:rsid w:val="008D3404"/>
    <w:rsid w:val="008D3487"/>
    <w:rsid w:val="008D3A06"/>
    <w:rsid w:val="008D3A16"/>
    <w:rsid w:val="008D5D3C"/>
    <w:rsid w:val="008D620A"/>
    <w:rsid w:val="008F20E1"/>
    <w:rsid w:val="008F27E7"/>
    <w:rsid w:val="008F5313"/>
    <w:rsid w:val="0090145C"/>
    <w:rsid w:val="0090146E"/>
    <w:rsid w:val="0090284C"/>
    <w:rsid w:val="00903143"/>
    <w:rsid w:val="00903725"/>
    <w:rsid w:val="0090627E"/>
    <w:rsid w:val="00910510"/>
    <w:rsid w:val="009106A7"/>
    <w:rsid w:val="009106BF"/>
    <w:rsid w:val="009122BB"/>
    <w:rsid w:val="00916061"/>
    <w:rsid w:val="00920D04"/>
    <w:rsid w:val="009260CA"/>
    <w:rsid w:val="00926EC2"/>
    <w:rsid w:val="00927AA9"/>
    <w:rsid w:val="009304E3"/>
    <w:rsid w:val="009324FC"/>
    <w:rsid w:val="009336D6"/>
    <w:rsid w:val="00935CFB"/>
    <w:rsid w:val="00936F8C"/>
    <w:rsid w:val="0094063F"/>
    <w:rsid w:val="00941045"/>
    <w:rsid w:val="00941543"/>
    <w:rsid w:val="00941D33"/>
    <w:rsid w:val="00942886"/>
    <w:rsid w:val="009446C3"/>
    <w:rsid w:val="00945F76"/>
    <w:rsid w:val="0094796E"/>
    <w:rsid w:val="009516DE"/>
    <w:rsid w:val="00952A0E"/>
    <w:rsid w:val="00960CCF"/>
    <w:rsid w:val="0096218B"/>
    <w:rsid w:val="00962CE9"/>
    <w:rsid w:val="00962EE0"/>
    <w:rsid w:val="00963624"/>
    <w:rsid w:val="009640F7"/>
    <w:rsid w:val="00964813"/>
    <w:rsid w:val="00964D1B"/>
    <w:rsid w:val="009653D3"/>
    <w:rsid w:val="009667DF"/>
    <w:rsid w:val="00971B14"/>
    <w:rsid w:val="00972BC0"/>
    <w:rsid w:val="00973874"/>
    <w:rsid w:val="0097798D"/>
    <w:rsid w:val="00977CE6"/>
    <w:rsid w:val="00980DE2"/>
    <w:rsid w:val="009829DD"/>
    <w:rsid w:val="00982D0F"/>
    <w:rsid w:val="00982E0F"/>
    <w:rsid w:val="0098530B"/>
    <w:rsid w:val="0098719B"/>
    <w:rsid w:val="0098730F"/>
    <w:rsid w:val="009936F7"/>
    <w:rsid w:val="00993A1F"/>
    <w:rsid w:val="00993B52"/>
    <w:rsid w:val="0099431A"/>
    <w:rsid w:val="0099467D"/>
    <w:rsid w:val="00995248"/>
    <w:rsid w:val="009A0288"/>
    <w:rsid w:val="009A1D8A"/>
    <w:rsid w:val="009A3864"/>
    <w:rsid w:val="009A4BAB"/>
    <w:rsid w:val="009B02B3"/>
    <w:rsid w:val="009B05B6"/>
    <w:rsid w:val="009B20C8"/>
    <w:rsid w:val="009B4482"/>
    <w:rsid w:val="009B6D84"/>
    <w:rsid w:val="009C07EC"/>
    <w:rsid w:val="009C19A7"/>
    <w:rsid w:val="009C4870"/>
    <w:rsid w:val="009C7B3D"/>
    <w:rsid w:val="009D21D1"/>
    <w:rsid w:val="009D31AD"/>
    <w:rsid w:val="009D4702"/>
    <w:rsid w:val="009D5652"/>
    <w:rsid w:val="009D5B45"/>
    <w:rsid w:val="009D6FDE"/>
    <w:rsid w:val="009D7674"/>
    <w:rsid w:val="009E00B9"/>
    <w:rsid w:val="009E2D67"/>
    <w:rsid w:val="009E439B"/>
    <w:rsid w:val="009E4A57"/>
    <w:rsid w:val="009E4B68"/>
    <w:rsid w:val="009E65F6"/>
    <w:rsid w:val="009F1221"/>
    <w:rsid w:val="009F1A6C"/>
    <w:rsid w:val="009F2780"/>
    <w:rsid w:val="009F2E30"/>
    <w:rsid w:val="009F39F9"/>
    <w:rsid w:val="009F4A0A"/>
    <w:rsid w:val="009F4D72"/>
    <w:rsid w:val="009F53C2"/>
    <w:rsid w:val="009F6A4E"/>
    <w:rsid w:val="009F6C54"/>
    <w:rsid w:val="00A04545"/>
    <w:rsid w:val="00A04ED8"/>
    <w:rsid w:val="00A05D5B"/>
    <w:rsid w:val="00A07D17"/>
    <w:rsid w:val="00A1061D"/>
    <w:rsid w:val="00A139B4"/>
    <w:rsid w:val="00A14492"/>
    <w:rsid w:val="00A23770"/>
    <w:rsid w:val="00A27413"/>
    <w:rsid w:val="00A2762A"/>
    <w:rsid w:val="00A30FAA"/>
    <w:rsid w:val="00A33662"/>
    <w:rsid w:val="00A33ADF"/>
    <w:rsid w:val="00A3503A"/>
    <w:rsid w:val="00A35960"/>
    <w:rsid w:val="00A36498"/>
    <w:rsid w:val="00A365BA"/>
    <w:rsid w:val="00A413BF"/>
    <w:rsid w:val="00A422F3"/>
    <w:rsid w:val="00A4634B"/>
    <w:rsid w:val="00A52765"/>
    <w:rsid w:val="00A53D3C"/>
    <w:rsid w:val="00A55CFA"/>
    <w:rsid w:val="00A61A8A"/>
    <w:rsid w:val="00A61E15"/>
    <w:rsid w:val="00A6230D"/>
    <w:rsid w:val="00A65B06"/>
    <w:rsid w:val="00A66867"/>
    <w:rsid w:val="00A722A1"/>
    <w:rsid w:val="00A73C1A"/>
    <w:rsid w:val="00A747CB"/>
    <w:rsid w:val="00A74A9A"/>
    <w:rsid w:val="00A76239"/>
    <w:rsid w:val="00A765A8"/>
    <w:rsid w:val="00A7661D"/>
    <w:rsid w:val="00A76A96"/>
    <w:rsid w:val="00A774A7"/>
    <w:rsid w:val="00A82D1A"/>
    <w:rsid w:val="00A832AA"/>
    <w:rsid w:val="00A8366F"/>
    <w:rsid w:val="00A84D27"/>
    <w:rsid w:val="00A84FC5"/>
    <w:rsid w:val="00A90EE2"/>
    <w:rsid w:val="00AA105B"/>
    <w:rsid w:val="00AA306F"/>
    <w:rsid w:val="00AA7521"/>
    <w:rsid w:val="00AA7A83"/>
    <w:rsid w:val="00AB0937"/>
    <w:rsid w:val="00AB0E80"/>
    <w:rsid w:val="00AB3840"/>
    <w:rsid w:val="00AB3BB5"/>
    <w:rsid w:val="00AB43D0"/>
    <w:rsid w:val="00AB474C"/>
    <w:rsid w:val="00AB52CC"/>
    <w:rsid w:val="00AB5B27"/>
    <w:rsid w:val="00AB6374"/>
    <w:rsid w:val="00AD08AF"/>
    <w:rsid w:val="00AD1D0A"/>
    <w:rsid w:val="00AD227C"/>
    <w:rsid w:val="00AD4127"/>
    <w:rsid w:val="00AD6071"/>
    <w:rsid w:val="00AE17F3"/>
    <w:rsid w:val="00AE3890"/>
    <w:rsid w:val="00AE5E06"/>
    <w:rsid w:val="00AF0753"/>
    <w:rsid w:val="00AF3B77"/>
    <w:rsid w:val="00AF5AE2"/>
    <w:rsid w:val="00AF6D42"/>
    <w:rsid w:val="00AF7371"/>
    <w:rsid w:val="00B00E7C"/>
    <w:rsid w:val="00B017F2"/>
    <w:rsid w:val="00B055AC"/>
    <w:rsid w:val="00B12115"/>
    <w:rsid w:val="00B124DF"/>
    <w:rsid w:val="00B1371D"/>
    <w:rsid w:val="00B13E90"/>
    <w:rsid w:val="00B1411A"/>
    <w:rsid w:val="00B14744"/>
    <w:rsid w:val="00B14B42"/>
    <w:rsid w:val="00B151A1"/>
    <w:rsid w:val="00B1627F"/>
    <w:rsid w:val="00B16A21"/>
    <w:rsid w:val="00B17DA9"/>
    <w:rsid w:val="00B23476"/>
    <w:rsid w:val="00B23F37"/>
    <w:rsid w:val="00B261A2"/>
    <w:rsid w:val="00B26FC7"/>
    <w:rsid w:val="00B31432"/>
    <w:rsid w:val="00B33F64"/>
    <w:rsid w:val="00B353CB"/>
    <w:rsid w:val="00B37DF8"/>
    <w:rsid w:val="00B4099E"/>
    <w:rsid w:val="00B41395"/>
    <w:rsid w:val="00B41669"/>
    <w:rsid w:val="00B4370C"/>
    <w:rsid w:val="00B455B2"/>
    <w:rsid w:val="00B501F0"/>
    <w:rsid w:val="00B52C75"/>
    <w:rsid w:val="00B54A69"/>
    <w:rsid w:val="00B55870"/>
    <w:rsid w:val="00B57F16"/>
    <w:rsid w:val="00B602FB"/>
    <w:rsid w:val="00B62A4F"/>
    <w:rsid w:val="00B63F21"/>
    <w:rsid w:val="00B641A2"/>
    <w:rsid w:val="00B6470F"/>
    <w:rsid w:val="00B65059"/>
    <w:rsid w:val="00B650E3"/>
    <w:rsid w:val="00B661E1"/>
    <w:rsid w:val="00B66BF3"/>
    <w:rsid w:val="00B71A7C"/>
    <w:rsid w:val="00B71AE4"/>
    <w:rsid w:val="00B72779"/>
    <w:rsid w:val="00B738A6"/>
    <w:rsid w:val="00B75AE3"/>
    <w:rsid w:val="00B76E47"/>
    <w:rsid w:val="00B80EF9"/>
    <w:rsid w:val="00B82778"/>
    <w:rsid w:val="00B92C1B"/>
    <w:rsid w:val="00B9423C"/>
    <w:rsid w:val="00B94849"/>
    <w:rsid w:val="00B95DBD"/>
    <w:rsid w:val="00BA1394"/>
    <w:rsid w:val="00BA18F8"/>
    <w:rsid w:val="00BA1F09"/>
    <w:rsid w:val="00BA20F3"/>
    <w:rsid w:val="00BA26E3"/>
    <w:rsid w:val="00BA2CD1"/>
    <w:rsid w:val="00BA7BB8"/>
    <w:rsid w:val="00BA7CCD"/>
    <w:rsid w:val="00BB1ECC"/>
    <w:rsid w:val="00BB2B62"/>
    <w:rsid w:val="00BB32E7"/>
    <w:rsid w:val="00BB50DE"/>
    <w:rsid w:val="00BC61DA"/>
    <w:rsid w:val="00BC7C13"/>
    <w:rsid w:val="00BD211E"/>
    <w:rsid w:val="00BD5F8F"/>
    <w:rsid w:val="00BD72BE"/>
    <w:rsid w:val="00BD72EE"/>
    <w:rsid w:val="00BD743B"/>
    <w:rsid w:val="00BE0068"/>
    <w:rsid w:val="00BE0597"/>
    <w:rsid w:val="00BE17BE"/>
    <w:rsid w:val="00BE1C20"/>
    <w:rsid w:val="00BE1D66"/>
    <w:rsid w:val="00BE27FD"/>
    <w:rsid w:val="00BE3F50"/>
    <w:rsid w:val="00BE46FE"/>
    <w:rsid w:val="00BE7519"/>
    <w:rsid w:val="00BF24A4"/>
    <w:rsid w:val="00BF4018"/>
    <w:rsid w:val="00BF4D0F"/>
    <w:rsid w:val="00BF5E07"/>
    <w:rsid w:val="00BF6CBE"/>
    <w:rsid w:val="00C027CC"/>
    <w:rsid w:val="00C03D4C"/>
    <w:rsid w:val="00C044BF"/>
    <w:rsid w:val="00C046C5"/>
    <w:rsid w:val="00C056AC"/>
    <w:rsid w:val="00C06F20"/>
    <w:rsid w:val="00C06FF4"/>
    <w:rsid w:val="00C10FBD"/>
    <w:rsid w:val="00C146DE"/>
    <w:rsid w:val="00C1548A"/>
    <w:rsid w:val="00C15F5E"/>
    <w:rsid w:val="00C202F4"/>
    <w:rsid w:val="00C21A25"/>
    <w:rsid w:val="00C2315A"/>
    <w:rsid w:val="00C251BC"/>
    <w:rsid w:val="00C25EA9"/>
    <w:rsid w:val="00C26CC8"/>
    <w:rsid w:val="00C27A10"/>
    <w:rsid w:val="00C32C56"/>
    <w:rsid w:val="00C338AA"/>
    <w:rsid w:val="00C34BD7"/>
    <w:rsid w:val="00C353C4"/>
    <w:rsid w:val="00C36ABA"/>
    <w:rsid w:val="00C4119B"/>
    <w:rsid w:val="00C4131D"/>
    <w:rsid w:val="00C4250A"/>
    <w:rsid w:val="00C435BF"/>
    <w:rsid w:val="00C45006"/>
    <w:rsid w:val="00C46D9F"/>
    <w:rsid w:val="00C506F3"/>
    <w:rsid w:val="00C51420"/>
    <w:rsid w:val="00C51B59"/>
    <w:rsid w:val="00C5275D"/>
    <w:rsid w:val="00C556AD"/>
    <w:rsid w:val="00C5582D"/>
    <w:rsid w:val="00C56E2A"/>
    <w:rsid w:val="00C60539"/>
    <w:rsid w:val="00C6102F"/>
    <w:rsid w:val="00C61A82"/>
    <w:rsid w:val="00C654A3"/>
    <w:rsid w:val="00C70195"/>
    <w:rsid w:val="00C70ABB"/>
    <w:rsid w:val="00C732CF"/>
    <w:rsid w:val="00C74919"/>
    <w:rsid w:val="00C757C0"/>
    <w:rsid w:val="00C76C01"/>
    <w:rsid w:val="00C7769D"/>
    <w:rsid w:val="00C805B4"/>
    <w:rsid w:val="00C816F6"/>
    <w:rsid w:val="00C81C81"/>
    <w:rsid w:val="00C83C8B"/>
    <w:rsid w:val="00C84317"/>
    <w:rsid w:val="00C84411"/>
    <w:rsid w:val="00C85DC8"/>
    <w:rsid w:val="00C864B2"/>
    <w:rsid w:val="00C86D1E"/>
    <w:rsid w:val="00C93513"/>
    <w:rsid w:val="00C93FF3"/>
    <w:rsid w:val="00CA00FC"/>
    <w:rsid w:val="00CA3EF5"/>
    <w:rsid w:val="00CA4B1A"/>
    <w:rsid w:val="00CA4F57"/>
    <w:rsid w:val="00CA6DFD"/>
    <w:rsid w:val="00CB2461"/>
    <w:rsid w:val="00CB29FD"/>
    <w:rsid w:val="00CB6A71"/>
    <w:rsid w:val="00CC055C"/>
    <w:rsid w:val="00CC1B6A"/>
    <w:rsid w:val="00CC2F43"/>
    <w:rsid w:val="00CC310F"/>
    <w:rsid w:val="00CD0AD0"/>
    <w:rsid w:val="00CD3C55"/>
    <w:rsid w:val="00CD3D80"/>
    <w:rsid w:val="00CD45CB"/>
    <w:rsid w:val="00CD7454"/>
    <w:rsid w:val="00CE1191"/>
    <w:rsid w:val="00CE4B73"/>
    <w:rsid w:val="00CE7A7D"/>
    <w:rsid w:val="00CF0A16"/>
    <w:rsid w:val="00CF1345"/>
    <w:rsid w:val="00CF1B13"/>
    <w:rsid w:val="00CF2261"/>
    <w:rsid w:val="00CF2942"/>
    <w:rsid w:val="00CF4E03"/>
    <w:rsid w:val="00CF5CC2"/>
    <w:rsid w:val="00CF5F55"/>
    <w:rsid w:val="00D00F44"/>
    <w:rsid w:val="00D03D40"/>
    <w:rsid w:val="00D067B1"/>
    <w:rsid w:val="00D10A47"/>
    <w:rsid w:val="00D10FE3"/>
    <w:rsid w:val="00D14B33"/>
    <w:rsid w:val="00D1613A"/>
    <w:rsid w:val="00D1771F"/>
    <w:rsid w:val="00D2302B"/>
    <w:rsid w:val="00D30CB8"/>
    <w:rsid w:val="00D326E6"/>
    <w:rsid w:val="00D33271"/>
    <w:rsid w:val="00D33D34"/>
    <w:rsid w:val="00D33EF1"/>
    <w:rsid w:val="00D359A1"/>
    <w:rsid w:val="00D378DB"/>
    <w:rsid w:val="00D40423"/>
    <w:rsid w:val="00D40B13"/>
    <w:rsid w:val="00D41505"/>
    <w:rsid w:val="00D416AE"/>
    <w:rsid w:val="00D41A97"/>
    <w:rsid w:val="00D429CA"/>
    <w:rsid w:val="00D45951"/>
    <w:rsid w:val="00D46373"/>
    <w:rsid w:val="00D47D69"/>
    <w:rsid w:val="00D5074D"/>
    <w:rsid w:val="00D50815"/>
    <w:rsid w:val="00D50B10"/>
    <w:rsid w:val="00D51A79"/>
    <w:rsid w:val="00D523CB"/>
    <w:rsid w:val="00D529F3"/>
    <w:rsid w:val="00D52D6E"/>
    <w:rsid w:val="00D54F4A"/>
    <w:rsid w:val="00D5570A"/>
    <w:rsid w:val="00D55B80"/>
    <w:rsid w:val="00D57FBC"/>
    <w:rsid w:val="00D60106"/>
    <w:rsid w:val="00D66FD1"/>
    <w:rsid w:val="00D67230"/>
    <w:rsid w:val="00D67B44"/>
    <w:rsid w:val="00D710EA"/>
    <w:rsid w:val="00D71144"/>
    <w:rsid w:val="00D71C34"/>
    <w:rsid w:val="00D71CE6"/>
    <w:rsid w:val="00D76B6D"/>
    <w:rsid w:val="00D80E54"/>
    <w:rsid w:val="00D83CEF"/>
    <w:rsid w:val="00D87D98"/>
    <w:rsid w:val="00D905F2"/>
    <w:rsid w:val="00D940BB"/>
    <w:rsid w:val="00DA2457"/>
    <w:rsid w:val="00DA2722"/>
    <w:rsid w:val="00DA616A"/>
    <w:rsid w:val="00DA6CED"/>
    <w:rsid w:val="00DA789E"/>
    <w:rsid w:val="00DA79C3"/>
    <w:rsid w:val="00DB308D"/>
    <w:rsid w:val="00DB4098"/>
    <w:rsid w:val="00DB6528"/>
    <w:rsid w:val="00DC4E0E"/>
    <w:rsid w:val="00DC5B4B"/>
    <w:rsid w:val="00DC5D3C"/>
    <w:rsid w:val="00DD23D8"/>
    <w:rsid w:val="00DD777E"/>
    <w:rsid w:val="00DE1F5C"/>
    <w:rsid w:val="00DE268C"/>
    <w:rsid w:val="00DE71DB"/>
    <w:rsid w:val="00DF0C90"/>
    <w:rsid w:val="00DF297C"/>
    <w:rsid w:val="00DF3786"/>
    <w:rsid w:val="00DF446D"/>
    <w:rsid w:val="00DF5614"/>
    <w:rsid w:val="00DF5AD1"/>
    <w:rsid w:val="00DF5F5C"/>
    <w:rsid w:val="00DF6F92"/>
    <w:rsid w:val="00E00BD9"/>
    <w:rsid w:val="00E012A6"/>
    <w:rsid w:val="00E016FC"/>
    <w:rsid w:val="00E0267D"/>
    <w:rsid w:val="00E07F26"/>
    <w:rsid w:val="00E1117B"/>
    <w:rsid w:val="00E15BDC"/>
    <w:rsid w:val="00E17F8A"/>
    <w:rsid w:val="00E23263"/>
    <w:rsid w:val="00E2341D"/>
    <w:rsid w:val="00E251EA"/>
    <w:rsid w:val="00E269AB"/>
    <w:rsid w:val="00E302C6"/>
    <w:rsid w:val="00E307D8"/>
    <w:rsid w:val="00E31481"/>
    <w:rsid w:val="00E316AC"/>
    <w:rsid w:val="00E34E38"/>
    <w:rsid w:val="00E35BF5"/>
    <w:rsid w:val="00E41D16"/>
    <w:rsid w:val="00E42D98"/>
    <w:rsid w:val="00E4716D"/>
    <w:rsid w:val="00E473C8"/>
    <w:rsid w:val="00E50705"/>
    <w:rsid w:val="00E52C85"/>
    <w:rsid w:val="00E5506B"/>
    <w:rsid w:val="00E559E1"/>
    <w:rsid w:val="00E56C0D"/>
    <w:rsid w:val="00E56D92"/>
    <w:rsid w:val="00E613A5"/>
    <w:rsid w:val="00E61636"/>
    <w:rsid w:val="00E65650"/>
    <w:rsid w:val="00E65E72"/>
    <w:rsid w:val="00E6707C"/>
    <w:rsid w:val="00E7184B"/>
    <w:rsid w:val="00E72F6E"/>
    <w:rsid w:val="00E7442E"/>
    <w:rsid w:val="00E7522B"/>
    <w:rsid w:val="00E753DA"/>
    <w:rsid w:val="00E75FF5"/>
    <w:rsid w:val="00E81E23"/>
    <w:rsid w:val="00E82001"/>
    <w:rsid w:val="00E82D35"/>
    <w:rsid w:val="00E84E15"/>
    <w:rsid w:val="00E877EC"/>
    <w:rsid w:val="00E87E30"/>
    <w:rsid w:val="00E919B9"/>
    <w:rsid w:val="00E92FA3"/>
    <w:rsid w:val="00E93EFB"/>
    <w:rsid w:val="00E946C7"/>
    <w:rsid w:val="00EA1186"/>
    <w:rsid w:val="00EA5DFA"/>
    <w:rsid w:val="00EA7004"/>
    <w:rsid w:val="00EA7D63"/>
    <w:rsid w:val="00EB1904"/>
    <w:rsid w:val="00EB2831"/>
    <w:rsid w:val="00EC0146"/>
    <w:rsid w:val="00EC3890"/>
    <w:rsid w:val="00EC4753"/>
    <w:rsid w:val="00EC4E7C"/>
    <w:rsid w:val="00EC7E23"/>
    <w:rsid w:val="00ED1D70"/>
    <w:rsid w:val="00ED1FDA"/>
    <w:rsid w:val="00ED46E2"/>
    <w:rsid w:val="00ED5BFF"/>
    <w:rsid w:val="00ED5C8A"/>
    <w:rsid w:val="00ED5D7C"/>
    <w:rsid w:val="00ED759D"/>
    <w:rsid w:val="00ED7ABE"/>
    <w:rsid w:val="00EE00B8"/>
    <w:rsid w:val="00EE1175"/>
    <w:rsid w:val="00EE4B21"/>
    <w:rsid w:val="00EE57BB"/>
    <w:rsid w:val="00EF6436"/>
    <w:rsid w:val="00F02271"/>
    <w:rsid w:val="00F02639"/>
    <w:rsid w:val="00F0312A"/>
    <w:rsid w:val="00F0493B"/>
    <w:rsid w:val="00F05344"/>
    <w:rsid w:val="00F05DC5"/>
    <w:rsid w:val="00F0694C"/>
    <w:rsid w:val="00F06BEC"/>
    <w:rsid w:val="00F06DE7"/>
    <w:rsid w:val="00F1023C"/>
    <w:rsid w:val="00F103D5"/>
    <w:rsid w:val="00F11222"/>
    <w:rsid w:val="00F16947"/>
    <w:rsid w:val="00F17095"/>
    <w:rsid w:val="00F23E8B"/>
    <w:rsid w:val="00F270C0"/>
    <w:rsid w:val="00F32A24"/>
    <w:rsid w:val="00F33C4F"/>
    <w:rsid w:val="00F357D3"/>
    <w:rsid w:val="00F3721E"/>
    <w:rsid w:val="00F47FCB"/>
    <w:rsid w:val="00F53499"/>
    <w:rsid w:val="00F547BB"/>
    <w:rsid w:val="00F5529F"/>
    <w:rsid w:val="00F55461"/>
    <w:rsid w:val="00F55979"/>
    <w:rsid w:val="00F572CE"/>
    <w:rsid w:val="00F57723"/>
    <w:rsid w:val="00F609EB"/>
    <w:rsid w:val="00F60B1C"/>
    <w:rsid w:val="00F6635F"/>
    <w:rsid w:val="00F66BEF"/>
    <w:rsid w:val="00F67E5D"/>
    <w:rsid w:val="00F72B2A"/>
    <w:rsid w:val="00F73AB4"/>
    <w:rsid w:val="00F775D7"/>
    <w:rsid w:val="00F776CB"/>
    <w:rsid w:val="00F80E9C"/>
    <w:rsid w:val="00F81342"/>
    <w:rsid w:val="00F8212E"/>
    <w:rsid w:val="00F82344"/>
    <w:rsid w:val="00F84F1E"/>
    <w:rsid w:val="00F9083E"/>
    <w:rsid w:val="00F92D11"/>
    <w:rsid w:val="00F9608C"/>
    <w:rsid w:val="00F97AEF"/>
    <w:rsid w:val="00FA1255"/>
    <w:rsid w:val="00FA234E"/>
    <w:rsid w:val="00FA5A59"/>
    <w:rsid w:val="00FA62C4"/>
    <w:rsid w:val="00FA797F"/>
    <w:rsid w:val="00FA7DC8"/>
    <w:rsid w:val="00FB10BF"/>
    <w:rsid w:val="00FB7C35"/>
    <w:rsid w:val="00FC0827"/>
    <w:rsid w:val="00FC378C"/>
    <w:rsid w:val="00FC76FE"/>
    <w:rsid w:val="00FD1853"/>
    <w:rsid w:val="00FD1E22"/>
    <w:rsid w:val="00FD5B29"/>
    <w:rsid w:val="00FE0616"/>
    <w:rsid w:val="00FE113C"/>
    <w:rsid w:val="00FE1BD8"/>
    <w:rsid w:val="00FE6279"/>
    <w:rsid w:val="00FE746E"/>
    <w:rsid w:val="00FF42D0"/>
    <w:rsid w:val="00FF4A82"/>
    <w:rsid w:val="00FF51C9"/>
    <w:rsid w:val="00FF527F"/>
    <w:rsid w:val="164650DC"/>
    <w:rsid w:val="5E61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D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4B8"/>
  </w:style>
  <w:style w:type="paragraph" w:styleId="Heading1">
    <w:name w:val="heading 1"/>
    <w:next w:val="Heading2"/>
    <w:link w:val="Heading1Char"/>
    <w:autoRedefine/>
    <w:qFormat/>
    <w:rsid w:val="00F53499"/>
    <w:pPr>
      <w:numPr>
        <w:numId w:val="28"/>
      </w:numPr>
      <w:spacing w:before="240" w:after="120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0"/>
      <w:lang w:eastAsia="en-GB"/>
    </w:rPr>
  </w:style>
  <w:style w:type="paragraph" w:styleId="Heading2">
    <w:name w:val="heading 2"/>
    <w:basedOn w:val="Heading1"/>
    <w:link w:val="Heading2Char"/>
    <w:semiHidden/>
    <w:unhideWhenUsed/>
    <w:qFormat/>
    <w:rsid w:val="00F53499"/>
    <w:pPr>
      <w:numPr>
        <w:ilvl w:val="1"/>
      </w:numPr>
      <w:spacing w:line="360" w:lineRule="auto"/>
      <w:outlineLvl w:val="1"/>
    </w:pPr>
    <w:rPr>
      <w:b w:val="0"/>
      <w:bCs w:val="0"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Heading2"/>
    <w:link w:val="Heading4Char"/>
    <w:semiHidden/>
    <w:unhideWhenUsed/>
    <w:qFormat/>
    <w:rsid w:val="00F53499"/>
    <w:pPr>
      <w:keepNext w:val="0"/>
      <w:keepLines w:val="0"/>
      <w:numPr>
        <w:ilvl w:val="3"/>
        <w:numId w:val="28"/>
      </w:numPr>
      <w:spacing w:before="240" w:after="120" w:line="240" w:lineRule="auto"/>
      <w:jc w:val="both"/>
      <w:outlineLvl w:val="3"/>
    </w:pPr>
    <w:rPr>
      <w:rFonts w:ascii="Verdana" w:eastAsia="Times New Roman" w:hAnsi="Verdana" w:cs="Arial"/>
      <w:iCs/>
      <w:color w:val="auto"/>
      <w:kern w:val="32"/>
      <w:sz w:val="20"/>
      <w:szCs w:val="28"/>
      <w:u w:val="single"/>
      <w:lang w:eastAsia="en-GB"/>
    </w:rPr>
  </w:style>
  <w:style w:type="paragraph" w:styleId="Heading5">
    <w:name w:val="heading 5"/>
    <w:basedOn w:val="Heading4"/>
    <w:next w:val="Heading2"/>
    <w:link w:val="Heading5Char"/>
    <w:semiHidden/>
    <w:unhideWhenUsed/>
    <w:qFormat/>
    <w:rsid w:val="00F53499"/>
    <w:pPr>
      <w:numPr>
        <w:ilvl w:val="4"/>
      </w:numPr>
      <w:spacing w:line="360" w:lineRule="auto"/>
      <w:outlineLvl w:val="4"/>
    </w:pPr>
    <w:rPr>
      <w:bCs/>
      <w:iCs w:val="0"/>
      <w:szCs w:val="26"/>
      <w:u w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Heading6"/>
    <w:next w:val="Heading2"/>
    <w:link w:val="Heading7Char"/>
    <w:semiHidden/>
    <w:unhideWhenUsed/>
    <w:qFormat/>
    <w:rsid w:val="00F53499"/>
    <w:pPr>
      <w:keepNext w:val="0"/>
      <w:keepLines w:val="0"/>
      <w:numPr>
        <w:ilvl w:val="6"/>
        <w:numId w:val="28"/>
      </w:numPr>
      <w:spacing w:before="240" w:after="120" w:line="360" w:lineRule="auto"/>
      <w:jc w:val="both"/>
      <w:outlineLvl w:val="6"/>
    </w:pPr>
    <w:rPr>
      <w:rFonts w:ascii="Verdana" w:eastAsia="Times New Roman" w:hAnsi="Verdana" w:cs="Arial"/>
      <w:color w:val="auto"/>
      <w:kern w:val="32"/>
      <w:sz w:val="20"/>
      <w:szCs w:val="24"/>
      <w:lang w:eastAsia="en-GB"/>
    </w:rPr>
  </w:style>
  <w:style w:type="paragraph" w:styleId="Heading8">
    <w:name w:val="heading 8"/>
    <w:basedOn w:val="Heading7"/>
    <w:next w:val="Heading2"/>
    <w:link w:val="Heading8Char"/>
    <w:semiHidden/>
    <w:unhideWhenUsed/>
    <w:qFormat/>
    <w:rsid w:val="00F53499"/>
    <w:pPr>
      <w:numPr>
        <w:ilvl w:val="7"/>
      </w:numPr>
      <w:outlineLvl w:val="7"/>
    </w:pPr>
    <w:rPr>
      <w:i/>
      <w:iCs/>
    </w:rPr>
  </w:style>
  <w:style w:type="paragraph" w:styleId="Heading9">
    <w:name w:val="heading 9"/>
    <w:basedOn w:val="Heading8"/>
    <w:next w:val="Heading2"/>
    <w:link w:val="Heading9Char"/>
    <w:semiHidden/>
    <w:unhideWhenUsed/>
    <w:qFormat/>
    <w:rsid w:val="00F5349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124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BK List,BW Body Text Report,Bullets"/>
    <w:basedOn w:val="Normal"/>
    <w:link w:val="ListParagraphChar"/>
    <w:uiPriority w:val="34"/>
    <w:qFormat/>
    <w:rsid w:val="00B33F6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3D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3D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3499"/>
    <w:rPr>
      <w:rFonts w:ascii="Verdana" w:eastAsia="Times New Roman" w:hAnsi="Verdana" w:cs="Arial"/>
      <w:b/>
      <w:bCs/>
      <w:kern w:val="32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F53499"/>
    <w:rPr>
      <w:rFonts w:ascii="Verdana" w:eastAsia="Times New Roman" w:hAnsi="Verdana" w:cs="Arial"/>
      <w:iCs/>
      <w:kern w:val="32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F53499"/>
    <w:rPr>
      <w:rFonts w:ascii="Verdana" w:eastAsia="Times New Roman" w:hAnsi="Verdana" w:cs="Arial"/>
      <w:iCs/>
      <w:kern w:val="32"/>
      <w:sz w:val="20"/>
      <w:szCs w:val="28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F53499"/>
    <w:rPr>
      <w:rFonts w:ascii="Verdana" w:eastAsia="Times New Roman" w:hAnsi="Verdana" w:cs="Arial"/>
      <w:bCs/>
      <w:kern w:val="32"/>
      <w:sz w:val="20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F53499"/>
    <w:rPr>
      <w:rFonts w:ascii="Verdana" w:eastAsia="Times New Roman" w:hAnsi="Verdana" w:cs="Arial"/>
      <w:kern w:val="32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53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A8"/>
  </w:style>
  <w:style w:type="paragraph" w:styleId="Footer">
    <w:name w:val="footer"/>
    <w:basedOn w:val="Normal"/>
    <w:link w:val="Foot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A8"/>
  </w:style>
  <w:style w:type="character" w:styleId="FollowedHyperlink">
    <w:name w:val="FollowedHyperlink"/>
    <w:basedOn w:val="DefaultParagraphFont"/>
    <w:uiPriority w:val="99"/>
    <w:semiHidden/>
    <w:unhideWhenUsed/>
    <w:rsid w:val="009C4870"/>
    <w:rPr>
      <w:color w:val="954F72" w:themeColor="followedHyperlink"/>
      <w:u w:val="single"/>
    </w:rPr>
  </w:style>
  <w:style w:type="paragraph" w:customStyle="1" w:styleId="Default">
    <w:name w:val="Default"/>
    <w:rsid w:val="00BA26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A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DBK List Char,BW Body Text Report Char,Bullets Char"/>
    <w:link w:val="ListParagraph"/>
    <w:uiPriority w:val="34"/>
    <w:locked/>
    <w:rsid w:val="00503C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67E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D5F55"/>
    <w:pPr>
      <w:spacing w:after="120" w:line="240" w:lineRule="auto"/>
      <w:ind w:left="272"/>
      <w:jc w:val="both"/>
    </w:pPr>
    <w:rPr>
      <w:rFonts w:ascii="Verdana" w:hAnsi="Verdana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5F55"/>
    <w:rPr>
      <w:rFonts w:ascii="Verdana" w:hAnsi="Verdana" w:cs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23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4F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4980"/>
    <w:rPr>
      <w:i/>
      <w:iCs/>
    </w:rPr>
  </w:style>
  <w:style w:type="paragraph" w:styleId="Revision">
    <w:name w:val="Revision"/>
    <w:hidden/>
    <w:uiPriority w:val="99"/>
    <w:semiHidden/>
    <w:rsid w:val="00ED5B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4FC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7166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olar-roadmap/appendix-1-action-tabl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statistics/united-kingdom-food-security-report-202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adt.co.uk/news/25209082.sunniest-spring-record-low-rainfall-suffol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planning-practice-guid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astsuffolk.one/news/local-news/downpours-follow-suffolk-warmest-summer-on-record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.uk.m.mimecastprotect.com/s/o47MC98VPsNNj0BtofqHqNav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59A3CBB52C4EA42943369BB97DFD" ma:contentTypeVersion="14" ma:contentTypeDescription="Create a new document." ma:contentTypeScope="" ma:versionID="22ea62c90be7e498d96bf3946c203c3c">
  <xsd:schema xmlns:xsd="http://www.w3.org/2001/XMLSchema" xmlns:xs="http://www.w3.org/2001/XMLSchema" xmlns:p="http://schemas.microsoft.com/office/2006/metadata/properties" xmlns:ns3="cf085e1b-f8d2-4558-a3f4-4302ebe33973" xmlns:ns4="01ca4365-8090-45d3-8873-75415218878a" targetNamespace="http://schemas.microsoft.com/office/2006/metadata/properties" ma:root="true" ma:fieldsID="41863eb3817c3cee055ed11a3e45d9c6" ns3:_="" ns4:_="">
    <xsd:import namespace="cf085e1b-f8d2-4558-a3f4-4302ebe33973"/>
    <xsd:import namespace="01ca4365-8090-45d3-8873-754152188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85e1b-f8d2-4558-a3f4-4302ebe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365-8090-45d3-8873-75415218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73EB-52EF-4A5E-A320-75883B964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B126F-3F91-411D-937B-9CB464A8BA6D}">
  <ds:schemaRefs>
    <ds:schemaRef ds:uri="http://purl.org/dc/elements/1.1/"/>
    <ds:schemaRef ds:uri="http://schemas.microsoft.com/office/2006/metadata/properties"/>
    <ds:schemaRef ds:uri="cf085e1b-f8d2-4558-a3f4-4302ebe339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ca4365-8090-45d3-8873-7541521887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C41626-E14F-49CF-ABDE-4CA3956C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85e1b-f8d2-4558-a3f4-4302ebe33973"/>
    <ds:schemaRef ds:uri="01ca4365-8090-45d3-8873-754152188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A812B-4F26-401B-9B17-6160F873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https://www.gov.uk/government/collections/planning-practice-guidance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2021-11-03T10:24:00Z</cp:lastPrinted>
  <dcterms:created xsi:type="dcterms:W3CDTF">2026-02-11T15:16:00Z</dcterms:created>
  <dcterms:modified xsi:type="dcterms:W3CDTF">2026-02-11T15:16:00Z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0x010100EF7659A3CBB52C4EA42943369BB97DFD</vt:lpwstr>
  </property>
</Properties>
</file>