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36BFEEB6" w14:textId="547065F6" w:rsidR="005D115E" w:rsidRDefault="004A0A9F">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87312285" w:history="1">
            <w:r w:rsidR="005D115E" w:rsidRPr="008A54FD">
              <w:rPr>
                <w:rStyle w:val="Hyperlink"/>
                <w:noProof/>
              </w:rPr>
              <w:t>1.</w:t>
            </w:r>
            <w:r w:rsidR="005D115E">
              <w:rPr>
                <w:rFonts w:asciiTheme="minorHAnsi" w:eastAsiaTheme="minorEastAsia" w:hAnsiTheme="minorHAnsi" w:cstheme="minorBidi"/>
                <w:bCs w:val="0"/>
                <w:noProof/>
                <w:kern w:val="2"/>
                <w:lang w:eastAsia="en-GB"/>
                <w14:ligatures w14:val="standardContextual"/>
              </w:rPr>
              <w:tab/>
            </w:r>
            <w:r w:rsidR="005D115E" w:rsidRPr="008A54FD">
              <w:rPr>
                <w:rStyle w:val="Hyperlink"/>
                <w:noProof/>
              </w:rPr>
              <w:t>Introduction</w:t>
            </w:r>
            <w:r w:rsidR="005D115E">
              <w:rPr>
                <w:noProof/>
                <w:webHidden/>
              </w:rPr>
              <w:tab/>
            </w:r>
            <w:r w:rsidR="005D115E">
              <w:rPr>
                <w:noProof/>
                <w:webHidden/>
              </w:rPr>
              <w:fldChar w:fldCharType="begin"/>
            </w:r>
            <w:r w:rsidR="005D115E">
              <w:rPr>
                <w:noProof/>
                <w:webHidden/>
              </w:rPr>
              <w:instrText xml:space="preserve"> PAGEREF _Toc187312285 \h </w:instrText>
            </w:r>
            <w:r w:rsidR="005D115E">
              <w:rPr>
                <w:noProof/>
                <w:webHidden/>
              </w:rPr>
            </w:r>
            <w:r w:rsidR="005D115E">
              <w:rPr>
                <w:noProof/>
                <w:webHidden/>
              </w:rPr>
              <w:fldChar w:fldCharType="separate"/>
            </w:r>
            <w:r w:rsidR="005D115E">
              <w:rPr>
                <w:noProof/>
                <w:webHidden/>
              </w:rPr>
              <w:t>1</w:t>
            </w:r>
            <w:r w:rsidR="005D115E">
              <w:rPr>
                <w:noProof/>
                <w:webHidden/>
              </w:rPr>
              <w:fldChar w:fldCharType="end"/>
            </w:r>
          </w:hyperlink>
        </w:p>
        <w:p w14:paraId="7C358744" w14:textId="20466855" w:rsidR="005D115E" w:rsidRDefault="005D115E">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286" w:history="1">
            <w:r w:rsidRPr="008A54FD">
              <w:rPr>
                <w:rStyle w:val="Hyperlink"/>
                <w:noProof/>
              </w:rPr>
              <w:t>2.</w:t>
            </w:r>
            <w:r>
              <w:rPr>
                <w:rFonts w:asciiTheme="minorHAnsi" w:eastAsiaTheme="minorEastAsia" w:hAnsiTheme="minorHAnsi" w:cstheme="minorBidi"/>
                <w:bCs w:val="0"/>
                <w:noProof/>
                <w:kern w:val="2"/>
                <w:lang w:eastAsia="en-GB"/>
                <w14:ligatures w14:val="standardContextual"/>
              </w:rPr>
              <w:tab/>
            </w:r>
            <w:r w:rsidRPr="008A54FD">
              <w:rPr>
                <w:rStyle w:val="Hyperlink"/>
                <w:noProof/>
              </w:rPr>
              <w:t>Terms and Conditions</w:t>
            </w:r>
            <w:r>
              <w:rPr>
                <w:noProof/>
                <w:webHidden/>
              </w:rPr>
              <w:tab/>
            </w:r>
            <w:r>
              <w:rPr>
                <w:noProof/>
                <w:webHidden/>
              </w:rPr>
              <w:fldChar w:fldCharType="begin"/>
            </w:r>
            <w:r>
              <w:rPr>
                <w:noProof/>
                <w:webHidden/>
              </w:rPr>
              <w:instrText xml:space="preserve"> PAGEREF _Toc187312286 \h </w:instrText>
            </w:r>
            <w:r>
              <w:rPr>
                <w:noProof/>
                <w:webHidden/>
              </w:rPr>
            </w:r>
            <w:r>
              <w:rPr>
                <w:noProof/>
                <w:webHidden/>
              </w:rPr>
              <w:fldChar w:fldCharType="separate"/>
            </w:r>
            <w:r>
              <w:rPr>
                <w:noProof/>
                <w:webHidden/>
              </w:rPr>
              <w:t>1</w:t>
            </w:r>
            <w:r>
              <w:rPr>
                <w:noProof/>
                <w:webHidden/>
              </w:rPr>
              <w:fldChar w:fldCharType="end"/>
            </w:r>
          </w:hyperlink>
        </w:p>
        <w:p w14:paraId="2C934306" w14:textId="323BCD91" w:rsidR="005D115E" w:rsidRDefault="005D115E">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287" w:history="1">
            <w:r w:rsidRPr="008A54FD">
              <w:rPr>
                <w:rStyle w:val="Hyperlink"/>
                <w:noProof/>
              </w:rPr>
              <w:t>3.</w:t>
            </w:r>
            <w:r>
              <w:rPr>
                <w:rFonts w:asciiTheme="minorHAnsi" w:eastAsiaTheme="minorEastAsia" w:hAnsiTheme="minorHAnsi" w:cstheme="minorBidi"/>
                <w:bCs w:val="0"/>
                <w:noProof/>
                <w:kern w:val="2"/>
                <w:lang w:eastAsia="en-GB"/>
                <w14:ligatures w14:val="standardContextual"/>
              </w:rPr>
              <w:tab/>
            </w:r>
            <w:r w:rsidRPr="008A54FD">
              <w:rPr>
                <w:rStyle w:val="Hyperlink"/>
                <w:noProof/>
              </w:rPr>
              <w:t>Process</w:t>
            </w:r>
            <w:r>
              <w:rPr>
                <w:noProof/>
                <w:webHidden/>
              </w:rPr>
              <w:tab/>
            </w:r>
            <w:r>
              <w:rPr>
                <w:noProof/>
                <w:webHidden/>
              </w:rPr>
              <w:fldChar w:fldCharType="begin"/>
            </w:r>
            <w:r>
              <w:rPr>
                <w:noProof/>
                <w:webHidden/>
              </w:rPr>
              <w:instrText xml:space="preserve"> PAGEREF _Toc187312287 \h </w:instrText>
            </w:r>
            <w:r>
              <w:rPr>
                <w:noProof/>
                <w:webHidden/>
              </w:rPr>
            </w:r>
            <w:r>
              <w:rPr>
                <w:noProof/>
                <w:webHidden/>
              </w:rPr>
              <w:fldChar w:fldCharType="separate"/>
            </w:r>
            <w:r>
              <w:rPr>
                <w:noProof/>
                <w:webHidden/>
              </w:rPr>
              <w:t>3</w:t>
            </w:r>
            <w:r>
              <w:rPr>
                <w:noProof/>
                <w:webHidden/>
              </w:rPr>
              <w:fldChar w:fldCharType="end"/>
            </w:r>
          </w:hyperlink>
        </w:p>
        <w:p w14:paraId="287F18D2" w14:textId="29387D01" w:rsidR="005D115E" w:rsidRDefault="005D115E">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87312288" w:history="1">
            <w:r w:rsidRPr="008A54FD">
              <w:rPr>
                <w:rStyle w:val="Hyperlink"/>
                <w:noProof/>
              </w:rPr>
              <w:t>4.</w:t>
            </w:r>
            <w:r>
              <w:rPr>
                <w:rFonts w:asciiTheme="minorHAnsi" w:eastAsiaTheme="minorEastAsia" w:hAnsiTheme="minorHAnsi" w:cstheme="minorBidi"/>
                <w:bCs w:val="0"/>
                <w:noProof/>
                <w:kern w:val="2"/>
                <w:lang w:eastAsia="en-GB"/>
                <w14:ligatures w14:val="standardContextual"/>
              </w:rPr>
              <w:tab/>
            </w:r>
            <w:r w:rsidRPr="008A54FD">
              <w:rPr>
                <w:rStyle w:val="Hyperlink"/>
                <w:noProof/>
              </w:rPr>
              <w:t>Grants</w:t>
            </w:r>
            <w:r>
              <w:rPr>
                <w:noProof/>
                <w:webHidden/>
              </w:rPr>
              <w:tab/>
            </w:r>
            <w:r>
              <w:rPr>
                <w:noProof/>
                <w:webHidden/>
              </w:rPr>
              <w:fldChar w:fldCharType="begin"/>
            </w:r>
            <w:r>
              <w:rPr>
                <w:noProof/>
                <w:webHidden/>
              </w:rPr>
              <w:instrText xml:space="preserve"> PAGEREF _Toc187312288 \h </w:instrText>
            </w:r>
            <w:r>
              <w:rPr>
                <w:noProof/>
                <w:webHidden/>
              </w:rPr>
            </w:r>
            <w:r>
              <w:rPr>
                <w:noProof/>
                <w:webHidden/>
              </w:rPr>
              <w:fldChar w:fldCharType="separate"/>
            </w:r>
            <w:r>
              <w:rPr>
                <w:noProof/>
                <w:webHidden/>
              </w:rPr>
              <w:t>3</w:t>
            </w:r>
            <w:r>
              <w:rPr>
                <w:noProof/>
                <w:webHidden/>
              </w:rPr>
              <w:fldChar w:fldCharType="end"/>
            </w:r>
          </w:hyperlink>
        </w:p>
        <w:p w14:paraId="2EE7E963" w14:textId="6384233A" w:rsidR="005D115E" w:rsidRDefault="005D115E">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289" w:history="1">
            <w:r w:rsidRPr="008A54FD">
              <w:rPr>
                <w:rStyle w:val="Hyperlink"/>
                <w:noProof/>
              </w:rPr>
              <w:t>4.1 Section 106</w:t>
            </w:r>
            <w:r>
              <w:rPr>
                <w:noProof/>
                <w:webHidden/>
              </w:rPr>
              <w:tab/>
            </w:r>
            <w:r>
              <w:rPr>
                <w:noProof/>
                <w:webHidden/>
              </w:rPr>
              <w:fldChar w:fldCharType="begin"/>
            </w:r>
            <w:r>
              <w:rPr>
                <w:noProof/>
                <w:webHidden/>
              </w:rPr>
              <w:instrText xml:space="preserve"> PAGEREF _Toc187312289 \h </w:instrText>
            </w:r>
            <w:r>
              <w:rPr>
                <w:noProof/>
                <w:webHidden/>
              </w:rPr>
            </w:r>
            <w:r>
              <w:rPr>
                <w:noProof/>
                <w:webHidden/>
              </w:rPr>
              <w:fldChar w:fldCharType="separate"/>
            </w:r>
            <w:r>
              <w:rPr>
                <w:noProof/>
                <w:webHidden/>
              </w:rPr>
              <w:t>3</w:t>
            </w:r>
            <w:r>
              <w:rPr>
                <w:noProof/>
                <w:webHidden/>
              </w:rPr>
              <w:fldChar w:fldCharType="end"/>
            </w:r>
          </w:hyperlink>
        </w:p>
        <w:p w14:paraId="11F13E2E" w14:textId="7CB26EDD" w:rsidR="005D115E" w:rsidRDefault="005D115E">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290" w:history="1">
            <w:r w:rsidRPr="008A54FD">
              <w:rPr>
                <w:rStyle w:val="Hyperlink"/>
                <w:noProof/>
              </w:rPr>
              <w:t>4.2 Additional Grants Available</w:t>
            </w:r>
            <w:r>
              <w:rPr>
                <w:noProof/>
                <w:webHidden/>
              </w:rPr>
              <w:tab/>
            </w:r>
            <w:r>
              <w:rPr>
                <w:noProof/>
                <w:webHidden/>
              </w:rPr>
              <w:fldChar w:fldCharType="begin"/>
            </w:r>
            <w:r>
              <w:rPr>
                <w:noProof/>
                <w:webHidden/>
              </w:rPr>
              <w:instrText xml:space="preserve"> PAGEREF _Toc187312290 \h </w:instrText>
            </w:r>
            <w:r>
              <w:rPr>
                <w:noProof/>
                <w:webHidden/>
              </w:rPr>
            </w:r>
            <w:r>
              <w:rPr>
                <w:noProof/>
                <w:webHidden/>
              </w:rPr>
              <w:fldChar w:fldCharType="separate"/>
            </w:r>
            <w:r>
              <w:rPr>
                <w:noProof/>
                <w:webHidden/>
              </w:rPr>
              <w:t>4</w:t>
            </w:r>
            <w:r>
              <w:rPr>
                <w:noProof/>
                <w:webHidden/>
              </w:rPr>
              <w:fldChar w:fldCharType="end"/>
            </w:r>
          </w:hyperlink>
        </w:p>
        <w:p w14:paraId="6EEB1B90" w14:textId="6EF37814" w:rsidR="005D115E" w:rsidRDefault="005D115E">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291" w:history="1">
            <w:r w:rsidRPr="008A54FD">
              <w:rPr>
                <w:rStyle w:val="Hyperlink"/>
                <w:noProof/>
              </w:rPr>
              <w:t>4.3 External Funding</w:t>
            </w:r>
            <w:r>
              <w:rPr>
                <w:noProof/>
                <w:webHidden/>
              </w:rPr>
              <w:tab/>
            </w:r>
            <w:r>
              <w:rPr>
                <w:noProof/>
                <w:webHidden/>
              </w:rPr>
              <w:fldChar w:fldCharType="begin"/>
            </w:r>
            <w:r>
              <w:rPr>
                <w:noProof/>
                <w:webHidden/>
              </w:rPr>
              <w:instrText xml:space="preserve"> PAGEREF _Toc187312291 \h </w:instrText>
            </w:r>
            <w:r>
              <w:rPr>
                <w:noProof/>
                <w:webHidden/>
              </w:rPr>
            </w:r>
            <w:r>
              <w:rPr>
                <w:noProof/>
                <w:webHidden/>
              </w:rPr>
              <w:fldChar w:fldCharType="separate"/>
            </w:r>
            <w:r>
              <w:rPr>
                <w:noProof/>
                <w:webHidden/>
              </w:rPr>
              <w:t>5</w:t>
            </w:r>
            <w:r>
              <w:rPr>
                <w:noProof/>
                <w:webHidden/>
              </w:rPr>
              <w:fldChar w:fldCharType="end"/>
            </w:r>
          </w:hyperlink>
        </w:p>
        <w:p w14:paraId="4C8D4DA3" w14:textId="39FCA9DD" w:rsidR="005D115E" w:rsidRDefault="005D115E">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87312292" w:history="1">
            <w:r w:rsidRPr="008A54FD">
              <w:rPr>
                <w:rStyle w:val="Hyperlink"/>
                <w:noProof/>
              </w:rPr>
              <w:t>4.4 Contact</w:t>
            </w:r>
            <w:r>
              <w:rPr>
                <w:noProof/>
                <w:webHidden/>
              </w:rPr>
              <w:tab/>
            </w:r>
            <w:r>
              <w:rPr>
                <w:noProof/>
                <w:webHidden/>
              </w:rPr>
              <w:fldChar w:fldCharType="begin"/>
            </w:r>
            <w:r>
              <w:rPr>
                <w:noProof/>
                <w:webHidden/>
              </w:rPr>
              <w:instrText xml:space="preserve"> PAGEREF _Toc187312292 \h </w:instrText>
            </w:r>
            <w:r>
              <w:rPr>
                <w:noProof/>
                <w:webHidden/>
              </w:rPr>
            </w:r>
            <w:r>
              <w:rPr>
                <w:noProof/>
                <w:webHidden/>
              </w:rPr>
              <w:fldChar w:fldCharType="separate"/>
            </w:r>
            <w:r>
              <w:rPr>
                <w:noProof/>
                <w:webHidden/>
              </w:rPr>
              <w:t>5</w:t>
            </w:r>
            <w:r>
              <w:rPr>
                <w:noProof/>
                <w:webHidden/>
              </w:rPr>
              <w:fldChar w:fldCharType="end"/>
            </w:r>
          </w:hyperlink>
        </w:p>
        <w:p w14:paraId="04694428" w14:textId="63E83676" w:rsidR="00392DF9" w:rsidRDefault="004A0A9F" w:rsidP="00824E5C">
          <w:pPr>
            <w:pStyle w:val="TOC1"/>
            <w:tabs>
              <w:tab w:val="right" w:leader="dot" w:pos="10456"/>
            </w:tabs>
          </w:pPr>
          <w:r>
            <w:fldChar w:fldCharType="end"/>
          </w:r>
        </w:p>
      </w:sdtContent>
    </w:sdt>
    <w:p w14:paraId="06E27330" w14:textId="17CAB370" w:rsidR="00D56F9A" w:rsidRPr="00596854" w:rsidRDefault="00D56F9A" w:rsidP="000801E1">
      <w:pPr>
        <w:pStyle w:val="Heading1"/>
        <w:numPr>
          <w:ilvl w:val="0"/>
          <w:numId w:val="28"/>
        </w:numPr>
      </w:pPr>
      <w:bookmarkStart w:id="0" w:name="_Toc187312285"/>
      <w:r w:rsidRPr="00596854">
        <w:t>Introduction</w:t>
      </w:r>
      <w:bookmarkEnd w:id="0"/>
    </w:p>
    <w:p w14:paraId="02AC489D" w14:textId="77777777" w:rsidR="00D56F9A" w:rsidRDefault="00D56F9A" w:rsidP="00D56F9A">
      <w:pPr>
        <w:rPr>
          <w:b/>
          <w:bCs w:val="0"/>
          <w:sz w:val="28"/>
          <w:szCs w:val="28"/>
        </w:rPr>
      </w:pPr>
    </w:p>
    <w:p w14:paraId="215A50B5" w14:textId="77777777" w:rsidR="00347C82" w:rsidRPr="00806633" w:rsidRDefault="00347C82" w:rsidP="00347C82">
      <w:r>
        <w:t>Babergh District Council offers</w:t>
      </w:r>
      <w:r w:rsidRPr="00733D82">
        <w:t xml:space="preserve"> Community Grants to </w:t>
      </w:r>
      <w:r>
        <w:t>organisations</w:t>
      </w:r>
      <w:r w:rsidRPr="00733D82">
        <w:t xml:space="preserve"> that deliver </w:t>
      </w:r>
      <w:r>
        <w:t xml:space="preserve">community </w:t>
      </w:r>
      <w:r w:rsidRPr="00733D82">
        <w:t>support, projects or activities within</w:t>
      </w:r>
      <w:r>
        <w:t xml:space="preserve"> Babergh</w:t>
      </w:r>
      <w:r w:rsidRPr="00733D82">
        <w:t>.</w:t>
      </w:r>
      <w:r>
        <w:t xml:space="preserve"> </w:t>
      </w:r>
      <w:hyperlink r:id="rId11" w:history="1">
        <w:r w:rsidRPr="00433224">
          <w:rPr>
            <w:rStyle w:val="Hyperlink"/>
          </w:rPr>
          <w:t>Our Plan for Babergh</w:t>
        </w:r>
      </w:hyperlink>
      <w:r>
        <w:t xml:space="preserve"> </w:t>
      </w:r>
      <w:r w:rsidRPr="00982853">
        <w:t xml:space="preserve">outlines the priorities of </w:t>
      </w:r>
      <w:r>
        <w:t>Babergh</w:t>
      </w:r>
      <w:r w:rsidRPr="00982853">
        <w:t xml:space="preserve"> District Council. All funding awarded by the Council aligns to one or more of our priorities. </w:t>
      </w:r>
    </w:p>
    <w:p w14:paraId="2F7249EF" w14:textId="77777777" w:rsidR="00733D82" w:rsidRPr="00733D82" w:rsidRDefault="00733D82" w:rsidP="00C53D8B"/>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052F4911" w14:textId="77777777" w:rsidR="007643E2" w:rsidRDefault="007643E2" w:rsidP="00596854">
      <w:pPr>
        <w:pStyle w:val="Heading1"/>
      </w:pPr>
    </w:p>
    <w:p w14:paraId="58832968" w14:textId="01436D26" w:rsidR="005C2DB8" w:rsidRDefault="005C2DB8" w:rsidP="000801E1">
      <w:pPr>
        <w:pStyle w:val="Heading1"/>
        <w:numPr>
          <w:ilvl w:val="0"/>
          <w:numId w:val="28"/>
        </w:numPr>
      </w:pPr>
      <w:bookmarkStart w:id="1" w:name="_Toc187312286"/>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77777777" w:rsidR="0092392E" w:rsidRPr="003D39FF" w:rsidRDefault="0092392E" w:rsidP="00331272">
      <w:pPr>
        <w:pStyle w:val="ListParagraph"/>
        <w:numPr>
          <w:ilvl w:val="0"/>
          <w:numId w:val="2"/>
        </w:numPr>
      </w:pPr>
      <w:r w:rsidRPr="003D39FF">
        <w:t>Provide a service for the benefit of Babergh 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4FC48119" w14:textId="62916FE7" w:rsidR="0092392E" w:rsidRDefault="0092392E" w:rsidP="00331272">
      <w:pPr>
        <w:pStyle w:val="ListParagraph"/>
        <w:numPr>
          <w:ilvl w:val="0"/>
          <w:numId w:val="2"/>
        </w:numPr>
      </w:pPr>
      <w:r w:rsidRPr="003D39FF">
        <w:t xml:space="preserve">Provide services </w:t>
      </w:r>
      <w:r w:rsidR="00756C42">
        <w:t>which align with</w:t>
      </w:r>
      <w:r w:rsidRPr="003D39FF">
        <w:t xml:space="preserve"> the Council</w:t>
      </w:r>
      <w:r w:rsidR="007B0C05">
        <w:t>’s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7E555107" w:rsidR="008D3BD5" w:rsidRPr="003D39FF" w:rsidRDefault="00C67AFA" w:rsidP="00331272">
      <w:pPr>
        <w:pStyle w:val="NoSpacing"/>
        <w:numPr>
          <w:ilvl w:val="0"/>
          <w:numId w:val="4"/>
        </w:numPr>
      </w:pPr>
      <w:r>
        <w:t xml:space="preserve">To ensure best value for money, </w:t>
      </w:r>
      <w:r w:rsidR="007B0C05">
        <w:t>a minimum of two</w:t>
      </w:r>
      <w:r>
        <w:t xml:space="preserve"> </w:t>
      </w:r>
      <w:r w:rsidR="009F235A">
        <w:t xml:space="preserve">competitive </w:t>
      </w:r>
      <w:r>
        <w:t>quotes</w:t>
      </w:r>
      <w:r w:rsidR="009F235A">
        <w:t xml:space="preserve"> </w:t>
      </w:r>
      <w:r>
        <w:t xml:space="preserve">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p>
    <w:p w14:paraId="2D4068C0" w14:textId="21EC79B9" w:rsidR="001B002A" w:rsidRDefault="00355350" w:rsidP="00596854">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77C46968" w14:textId="77777777" w:rsidR="00FA4408" w:rsidRPr="00FA4408" w:rsidRDefault="00FA4408" w:rsidP="00FA4408">
      <w:pPr>
        <w:pStyle w:val="NoSpacing"/>
        <w:ind w:left="720"/>
        <w:rPr>
          <w:lang w:val="en-US"/>
        </w:rPr>
      </w:pPr>
    </w:p>
    <w:p w14:paraId="6694840D" w14:textId="5F95CEBB" w:rsidR="00082D07" w:rsidRDefault="00082D07" w:rsidP="000801E1">
      <w:pPr>
        <w:pStyle w:val="Heading1"/>
        <w:numPr>
          <w:ilvl w:val="0"/>
          <w:numId w:val="28"/>
        </w:numPr>
      </w:pPr>
      <w:bookmarkStart w:id="2" w:name="_Toc187312287"/>
      <w:r>
        <w:t>Process</w:t>
      </w:r>
      <w:bookmarkEnd w:id="2"/>
    </w:p>
    <w:p w14:paraId="2399461F" w14:textId="1FF9C233" w:rsidR="007E736A" w:rsidRDefault="007E736A" w:rsidP="00E96893">
      <w:pPr>
        <w:pStyle w:val="Heading3"/>
      </w:pPr>
      <w:r>
        <w:t>Pre-Application</w:t>
      </w:r>
    </w:p>
    <w:p w14:paraId="6858BF43" w14:textId="2A8C49CE" w:rsidR="00412803" w:rsidRDefault="00FA4408" w:rsidP="00082D07">
      <w:r>
        <w:t>We recommend that app</w:t>
      </w:r>
      <w:r w:rsidR="00410E79">
        <w:t>licants hold a</w:t>
      </w:r>
      <w:r w:rsidR="00F94506">
        <w:t xml:space="preserve"> pre-application discussion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72820EE3"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7CB2C323" w14:textId="291FFF22" w:rsidR="00965320" w:rsidRDefault="00D31F3A" w:rsidP="007E736A">
      <w:r>
        <w:t>The payment process differs per Grant. For Capital projects, n</w:t>
      </w:r>
      <w:r w:rsidR="00965320" w:rsidRPr="00767FEE">
        <w:t>o payments will be released until copy invoices/receipts are produced</w:t>
      </w:r>
      <w:r w:rsidR="00AD1787">
        <w:t>.</w:t>
      </w:r>
    </w:p>
    <w:p w14:paraId="5157030C" w14:textId="77777777" w:rsidR="00412803" w:rsidRDefault="00412803" w:rsidP="00965320"/>
    <w:p w14:paraId="4ED967AD" w14:textId="08CB4B72" w:rsidR="00BB1AD4" w:rsidRDefault="005246CF" w:rsidP="00BB1AD4">
      <w:pPr>
        <w:pStyle w:val="Heading1"/>
        <w:numPr>
          <w:ilvl w:val="0"/>
          <w:numId w:val="28"/>
        </w:numPr>
      </w:pPr>
      <w:bookmarkStart w:id="3" w:name="_Toc187312288"/>
      <w:r>
        <w:t>Grants</w:t>
      </w:r>
      <w:bookmarkEnd w:id="3"/>
      <w:r>
        <w:t xml:space="preserve"> </w:t>
      </w:r>
    </w:p>
    <w:p w14:paraId="78D961FF" w14:textId="745CE242" w:rsidR="0011793E" w:rsidRDefault="0011793E" w:rsidP="0011793E">
      <w:pPr>
        <w:pStyle w:val="Heading2"/>
      </w:pPr>
      <w:bookmarkStart w:id="4" w:name="_Toc165041141"/>
      <w:bookmarkStart w:id="5" w:name="_Toc187312289"/>
      <w:r>
        <w:t>4.1 Section 106</w:t>
      </w:r>
      <w:bookmarkEnd w:id="4"/>
      <w:bookmarkEnd w:id="5"/>
    </w:p>
    <w:p w14:paraId="4691733D" w14:textId="77777777" w:rsidR="0011793E" w:rsidRDefault="0011793E" w:rsidP="0011793E">
      <w:r>
        <w:t>Section 106 (S106) is generated by development taking place across Babergh and Mid Suffolk and is available towards social infrastructure investment to mitigate the effects of development. The amount of S106 available differs depending on your project and location. We can advise on what Section 106 funds are currently available within your Parish. Application forms are made available once eligibility is confirmed.</w:t>
      </w:r>
    </w:p>
    <w:p w14:paraId="54FED1E3" w14:textId="77777777" w:rsidR="0011793E" w:rsidRDefault="0011793E" w:rsidP="0011793E">
      <w:pPr>
        <w:pStyle w:val="Heading3"/>
      </w:pPr>
      <w:r>
        <w:t>Level of Grant Aid</w:t>
      </w:r>
    </w:p>
    <w:p w14:paraId="4EC6CC6D" w14:textId="77777777" w:rsidR="0011793E" w:rsidRPr="00ED3A32" w:rsidRDefault="0011793E" w:rsidP="0011793E">
      <w:r w:rsidRPr="00AB1C70">
        <w:t xml:space="preserve">S106 funding can cover 100% of </w:t>
      </w:r>
      <w:r>
        <w:t xml:space="preserve">eligible </w:t>
      </w:r>
      <w:r w:rsidRPr="00AB1C70">
        <w:t>project costs</w:t>
      </w:r>
      <w:r>
        <w:t>, and can be applied for alongside other Grants</w:t>
      </w:r>
      <w:r w:rsidRPr="00AB1C70">
        <w:t xml:space="preserve">. </w:t>
      </w:r>
    </w:p>
    <w:p w14:paraId="3B9D5F12" w14:textId="77777777" w:rsidR="0011793E" w:rsidRDefault="0011793E" w:rsidP="0011793E">
      <w:pPr>
        <w:pStyle w:val="Heading3"/>
      </w:pPr>
      <w:r>
        <w:t>Criteria</w:t>
      </w:r>
    </w:p>
    <w:p w14:paraId="1F54F77A" w14:textId="77777777" w:rsidR="0011793E" w:rsidRPr="00AB1C70" w:rsidRDefault="0011793E" w:rsidP="0011793E">
      <w:pPr>
        <w:pStyle w:val="ListParagraph"/>
        <w:numPr>
          <w:ilvl w:val="0"/>
          <w:numId w:val="15"/>
        </w:numPr>
      </w:pPr>
      <w:r w:rsidRPr="00AB1C70">
        <w:t xml:space="preserve">All funds must be spent on </w:t>
      </w:r>
      <w:r>
        <w:t>p</w:t>
      </w:r>
      <w:r w:rsidRPr="00AB1C70">
        <w:t xml:space="preserve">ublic land or on land that has </w:t>
      </w:r>
      <w:r>
        <w:t>wider community access</w:t>
      </w:r>
    </w:p>
    <w:p w14:paraId="19A6D72B" w14:textId="77777777" w:rsidR="0011793E" w:rsidRPr="00AB1C70" w:rsidRDefault="0011793E" w:rsidP="0011793E">
      <w:pPr>
        <w:pStyle w:val="ListParagraph"/>
        <w:numPr>
          <w:ilvl w:val="0"/>
          <w:numId w:val="12"/>
        </w:numPr>
      </w:pPr>
      <w:r w:rsidRPr="00AB1C70">
        <w:t xml:space="preserve">All applications that are not submitted by Town/Parish Councils </w:t>
      </w:r>
      <w:r>
        <w:t xml:space="preserve">must notify </w:t>
      </w:r>
      <w:r w:rsidRPr="00AB1C70">
        <w:t>the relevant Town/Parish Council</w:t>
      </w:r>
      <w:r>
        <w:t>, and identify if projects feature in their local Parish Infrastructure Investment Plan (PIIP), if applicable</w:t>
      </w:r>
    </w:p>
    <w:p w14:paraId="309949EA" w14:textId="77777777" w:rsidR="0011793E" w:rsidRPr="00AB1C70" w:rsidRDefault="0011793E" w:rsidP="0011793E">
      <w:pPr>
        <w:pStyle w:val="ListParagraph"/>
        <w:numPr>
          <w:ilvl w:val="0"/>
          <w:numId w:val="12"/>
        </w:numPr>
      </w:pPr>
      <w:r>
        <w:t>Once an application is submitted, the local District Councillor(s) will be informed.</w:t>
      </w:r>
    </w:p>
    <w:p w14:paraId="03B55FD1" w14:textId="77777777" w:rsidR="0011793E" w:rsidRPr="00AB1C70" w:rsidRDefault="0011793E" w:rsidP="0011793E">
      <w:pPr>
        <w:pStyle w:val="ListParagraph"/>
        <w:numPr>
          <w:ilvl w:val="0"/>
          <w:numId w:val="12"/>
        </w:numPr>
      </w:pPr>
      <w:r w:rsidRPr="00AB1C70">
        <w:t xml:space="preserve">Evidence </w:t>
      </w:r>
      <w:r>
        <w:t>should</w:t>
      </w:r>
      <w:r w:rsidRPr="00AB1C70">
        <w:t xml:space="preserve"> be provided of consultations that have taken place with the local community and that this evidence demonstrates community support for the project</w:t>
      </w:r>
    </w:p>
    <w:p w14:paraId="6029852E" w14:textId="77777777" w:rsidR="0011793E" w:rsidRPr="00AB1C70" w:rsidRDefault="0011793E" w:rsidP="0011793E">
      <w:pPr>
        <w:pStyle w:val="ListParagraph"/>
        <w:numPr>
          <w:ilvl w:val="0"/>
          <w:numId w:val="12"/>
        </w:numPr>
      </w:pPr>
      <w:r w:rsidRPr="00AB1C70">
        <w:t>Any proposals should be discussed with the District Council prior to any scheme being submitted to ensure:</w:t>
      </w:r>
    </w:p>
    <w:p w14:paraId="33E70EA7" w14:textId="77777777" w:rsidR="0011793E" w:rsidRPr="00AB1C70" w:rsidRDefault="0011793E" w:rsidP="0011793E">
      <w:pPr>
        <w:pStyle w:val="ListParagraph"/>
        <w:numPr>
          <w:ilvl w:val="0"/>
          <w:numId w:val="13"/>
        </w:numPr>
      </w:pPr>
      <w:r w:rsidRPr="00AB1C70">
        <w:t>The application/project qualifies for funding</w:t>
      </w:r>
    </w:p>
    <w:p w14:paraId="4229E772" w14:textId="77777777" w:rsidR="0011793E" w:rsidRPr="00AB1C70" w:rsidRDefault="0011793E" w:rsidP="0011793E">
      <w:pPr>
        <w:pStyle w:val="ListParagraph"/>
        <w:numPr>
          <w:ilvl w:val="0"/>
          <w:numId w:val="13"/>
        </w:numPr>
      </w:pPr>
      <w:r w:rsidRPr="00AB1C70">
        <w:t>To determine whether the project requires planning permission</w:t>
      </w:r>
    </w:p>
    <w:p w14:paraId="5CA0E4E4" w14:textId="77777777" w:rsidR="0011793E" w:rsidRPr="00AB1C70" w:rsidRDefault="0011793E" w:rsidP="0011793E">
      <w:pPr>
        <w:pStyle w:val="ListParagraph"/>
        <w:numPr>
          <w:ilvl w:val="0"/>
          <w:numId w:val="13"/>
        </w:numPr>
      </w:pPr>
      <w:r w:rsidRPr="00AB1C70">
        <w:t>The project meets the Council’s protocol relating to distances between community facilities and residential properties</w:t>
      </w:r>
    </w:p>
    <w:p w14:paraId="2379EEEC" w14:textId="77777777" w:rsidR="0011793E" w:rsidRPr="00AB1C70" w:rsidRDefault="0011793E" w:rsidP="0011793E">
      <w:pPr>
        <w:pStyle w:val="ListParagraph"/>
        <w:numPr>
          <w:ilvl w:val="0"/>
          <w:numId w:val="13"/>
        </w:numPr>
      </w:pPr>
      <w:r w:rsidRPr="00AB1C70">
        <w:t>Determine whether the project is suitable for the proposed site and meets the needs of the community</w:t>
      </w:r>
    </w:p>
    <w:p w14:paraId="17CFA363" w14:textId="77777777" w:rsidR="0011793E" w:rsidRPr="00AB1C70" w:rsidRDefault="0011793E" w:rsidP="0011793E">
      <w:pPr>
        <w:pStyle w:val="ListParagraph"/>
        <w:numPr>
          <w:ilvl w:val="0"/>
          <w:numId w:val="14"/>
        </w:numPr>
      </w:pPr>
      <w:r w:rsidRPr="00AB1C70">
        <w:t xml:space="preserve">The </w:t>
      </w:r>
      <w:r>
        <w:t>applicant is required to have sourced</w:t>
      </w:r>
      <w:r w:rsidRPr="00AB1C70">
        <w:t xml:space="preserve"> a minimum of three competitive quot</w:t>
      </w:r>
      <w:r>
        <w:t>es for each aspect of the project</w:t>
      </w:r>
    </w:p>
    <w:p w14:paraId="13BBC3AA" w14:textId="77777777" w:rsidR="0011793E" w:rsidRPr="00AB1C70" w:rsidRDefault="0011793E" w:rsidP="0011793E">
      <w:pPr>
        <w:pStyle w:val="ListParagraph"/>
        <w:numPr>
          <w:ilvl w:val="0"/>
          <w:numId w:val="14"/>
        </w:numPr>
      </w:pPr>
      <w:r w:rsidRPr="00AB1C70">
        <w:t xml:space="preserve">Payments will normally be made </w:t>
      </w:r>
      <w:r>
        <w:t>up</w:t>
      </w:r>
      <w:r w:rsidRPr="00AB1C70">
        <w:t>on receipt of copies of invoices</w:t>
      </w:r>
    </w:p>
    <w:p w14:paraId="254E1B2A" w14:textId="77777777" w:rsidR="0011793E" w:rsidRDefault="0011793E" w:rsidP="0011793E">
      <w:pPr>
        <w:pStyle w:val="Heading3"/>
      </w:pPr>
      <w:r>
        <w:t>Eligible Projects</w:t>
      </w:r>
    </w:p>
    <w:p w14:paraId="4074DBE5" w14:textId="77777777" w:rsidR="0011793E" w:rsidRDefault="0011793E" w:rsidP="0011793E">
      <w:r>
        <w:t>Babergh Section 106 is limited to open space, sports and recreation projects, unless a Specific Obligation deems otherwise. Eligible projects include:</w:t>
      </w:r>
    </w:p>
    <w:p w14:paraId="5E24BE86" w14:textId="77777777" w:rsidR="0011793E" w:rsidRDefault="0011793E" w:rsidP="0011793E"/>
    <w:p w14:paraId="42AE0ED2" w14:textId="77777777" w:rsidR="0011793E" w:rsidRPr="00AB1C70" w:rsidRDefault="0011793E" w:rsidP="0011793E">
      <w:pPr>
        <w:pStyle w:val="ListParagraph"/>
        <w:numPr>
          <w:ilvl w:val="0"/>
          <w:numId w:val="16"/>
        </w:numPr>
      </w:pPr>
      <w:r w:rsidRPr="00AB1C70">
        <w:t>Provision of play equipment</w:t>
      </w:r>
    </w:p>
    <w:p w14:paraId="2A7B5699" w14:textId="77777777" w:rsidR="0011793E" w:rsidRPr="00AB1C70" w:rsidRDefault="0011793E" w:rsidP="0011793E">
      <w:pPr>
        <w:pStyle w:val="ListParagraph"/>
        <w:numPr>
          <w:ilvl w:val="0"/>
          <w:numId w:val="16"/>
        </w:numPr>
      </w:pPr>
      <w:r w:rsidRPr="00AB1C70">
        <w:t>Provision of pitched sports areas such as football, hockey and rugby</w:t>
      </w:r>
    </w:p>
    <w:p w14:paraId="58B5E9EC" w14:textId="77777777" w:rsidR="0011793E" w:rsidRDefault="0011793E" w:rsidP="0011793E">
      <w:pPr>
        <w:pStyle w:val="ListParagraph"/>
        <w:numPr>
          <w:ilvl w:val="0"/>
          <w:numId w:val="16"/>
        </w:numPr>
      </w:pPr>
      <w:r w:rsidRPr="00AB1C70">
        <w:t>Provision of non-pitched sports areas such as tennis courts, bowling greens and sports training areas</w:t>
      </w:r>
    </w:p>
    <w:p w14:paraId="55DBE15E" w14:textId="77777777" w:rsidR="0011793E" w:rsidRPr="00AB1C70" w:rsidRDefault="0011793E" w:rsidP="0011793E">
      <w:pPr>
        <w:pStyle w:val="ListParagraph"/>
        <w:numPr>
          <w:ilvl w:val="0"/>
          <w:numId w:val="16"/>
        </w:numPr>
      </w:pPr>
      <w:r>
        <w:t>Improvements to grounds, drainage, access etc. for sports clubs and facilities</w:t>
      </w:r>
    </w:p>
    <w:p w14:paraId="6F61BCCB" w14:textId="77777777" w:rsidR="0011793E" w:rsidRPr="00AB1C70" w:rsidRDefault="0011793E" w:rsidP="0011793E">
      <w:pPr>
        <w:pStyle w:val="ListParagraph"/>
        <w:numPr>
          <w:ilvl w:val="0"/>
          <w:numId w:val="16"/>
        </w:numPr>
      </w:pPr>
      <w:r w:rsidRPr="00AB1C70">
        <w:t>Tree and shrub planting and the provision of waste disposal facilities for existing/new sites and the provision of car parking for existing/new Parish/Town/District owned sites</w:t>
      </w:r>
    </w:p>
    <w:p w14:paraId="1394BC4C" w14:textId="77777777" w:rsidR="0011793E" w:rsidRPr="00AB1C70" w:rsidRDefault="0011793E" w:rsidP="0011793E">
      <w:pPr>
        <w:pStyle w:val="ListParagraph"/>
        <w:numPr>
          <w:ilvl w:val="0"/>
          <w:numId w:val="16"/>
        </w:numPr>
      </w:pPr>
      <w:r w:rsidRPr="00AB1C70">
        <w:t>Provision of allotments provided they are managed by Town/Parish councils or vested in an allotment association, which exists for community benefit in perpetuity</w:t>
      </w:r>
    </w:p>
    <w:p w14:paraId="4C086F86" w14:textId="77777777" w:rsidR="0011793E" w:rsidRDefault="0011793E" w:rsidP="0011793E">
      <w:pPr>
        <w:pStyle w:val="ListParagraph"/>
        <w:numPr>
          <w:ilvl w:val="0"/>
          <w:numId w:val="16"/>
        </w:numPr>
      </w:pPr>
      <w:r w:rsidRPr="00AB1C70">
        <w:t>Other facilities or provision as the Council considers eligible under the terms of the relevant Section S106 Obligation</w:t>
      </w:r>
    </w:p>
    <w:p w14:paraId="7AAB3F31" w14:textId="77777777" w:rsidR="0011793E" w:rsidRDefault="0011793E" w:rsidP="0011793E">
      <w:pPr>
        <w:pStyle w:val="Heading3"/>
      </w:pPr>
      <w:r>
        <w:t xml:space="preserve">Ineligible Projects </w:t>
      </w:r>
    </w:p>
    <w:p w14:paraId="16A44100" w14:textId="77777777" w:rsidR="0011793E" w:rsidRPr="00AB1C70" w:rsidRDefault="0011793E" w:rsidP="0011793E">
      <w:pPr>
        <w:pStyle w:val="ListParagraph"/>
        <w:numPr>
          <w:ilvl w:val="0"/>
          <w:numId w:val="18"/>
        </w:numPr>
      </w:pPr>
      <w:r w:rsidRPr="00AB1C70">
        <w:t>Projects on private land</w:t>
      </w:r>
      <w:r>
        <w:t xml:space="preserve"> or without community access</w:t>
      </w:r>
    </w:p>
    <w:p w14:paraId="365E5CC4" w14:textId="77777777" w:rsidR="0011793E" w:rsidRPr="00AB1C70" w:rsidRDefault="0011793E" w:rsidP="0011793E">
      <w:pPr>
        <w:pStyle w:val="ListParagraph"/>
        <w:numPr>
          <w:ilvl w:val="0"/>
          <w:numId w:val="18"/>
        </w:numPr>
      </w:pPr>
      <w:r w:rsidRPr="00AB1C70">
        <w:t>Anything not connected with recreation and/or directly related to the impact of development</w:t>
      </w:r>
    </w:p>
    <w:p w14:paraId="5D1994C8" w14:textId="77777777" w:rsidR="0011793E" w:rsidRPr="00AB1C70" w:rsidRDefault="0011793E" w:rsidP="0011793E">
      <w:pPr>
        <w:pStyle w:val="ListParagraph"/>
        <w:numPr>
          <w:ilvl w:val="0"/>
          <w:numId w:val="18"/>
        </w:numPr>
      </w:pPr>
      <w:r w:rsidRPr="00AB1C70">
        <w:t>Covering the costs of legal fees, professional fees, planning/building control fees, project contingences, land</w:t>
      </w:r>
      <w:r>
        <w:t xml:space="preserve"> purchases</w:t>
      </w:r>
      <w:r w:rsidRPr="00AB1C70">
        <w:t xml:space="preserve"> or building deposits</w:t>
      </w:r>
    </w:p>
    <w:p w14:paraId="2CDEC286" w14:textId="579C8CC8" w:rsidR="0011793E" w:rsidRDefault="0011793E" w:rsidP="00BB1AD4">
      <w:pPr>
        <w:pStyle w:val="ListParagraph"/>
        <w:numPr>
          <w:ilvl w:val="0"/>
          <w:numId w:val="18"/>
        </w:numPr>
      </w:pPr>
      <w:r w:rsidRPr="00AB1C70">
        <w:t>General repairs and maintenance</w:t>
      </w:r>
    </w:p>
    <w:p w14:paraId="05A4A007" w14:textId="76052586" w:rsidR="00AD56B8" w:rsidRPr="00AD56B8" w:rsidRDefault="00AD56B8" w:rsidP="00AD56B8"/>
    <w:p w14:paraId="2F9A2CFC" w14:textId="26B58916" w:rsidR="005246CF" w:rsidRDefault="000801E1" w:rsidP="005246CF">
      <w:pPr>
        <w:pStyle w:val="Heading2"/>
      </w:pPr>
      <w:bookmarkStart w:id="6" w:name="_Toc187312290"/>
      <w:r>
        <w:t>4.</w:t>
      </w:r>
      <w:r w:rsidR="0011793E">
        <w:t>2</w:t>
      </w:r>
      <w:r>
        <w:t xml:space="preserve"> </w:t>
      </w:r>
      <w:r w:rsidR="005246CF">
        <w:t>Additional Grants Available</w:t>
      </w:r>
      <w:bookmarkEnd w:id="6"/>
    </w:p>
    <w:p w14:paraId="48BC9F01" w14:textId="77777777" w:rsidR="005246CF" w:rsidRPr="00CE069D" w:rsidRDefault="005246CF" w:rsidP="005246CF">
      <w:pPr>
        <w:rPr>
          <w:b/>
          <w:bCs w:val="0"/>
        </w:rPr>
      </w:pPr>
      <w:r w:rsidRPr="00CE069D">
        <w:rPr>
          <w:b/>
          <w:bCs w:val="0"/>
        </w:rPr>
        <w:t xml:space="preserve">Community Development Grants </w:t>
      </w:r>
    </w:p>
    <w:p w14:paraId="072CD2F1" w14:textId="55461035" w:rsidR="005246CF" w:rsidRDefault="005246CF" w:rsidP="005246CF">
      <w:r>
        <w:t>Community Development Grants have their own guidance notes, which can be found on our website.</w:t>
      </w:r>
      <w:r w:rsidR="009979C1">
        <w:t xml:space="preserve"> </w:t>
      </w:r>
      <w:hyperlink r:id="rId15" w:history="1">
        <w:r w:rsidR="009979C1" w:rsidRPr="007601AC">
          <w:rPr>
            <w:rStyle w:val="Hyperlink"/>
          </w:rPr>
          <w:t>View</w:t>
        </w:r>
        <w:r w:rsidR="001A1154" w:rsidRPr="007601AC">
          <w:rPr>
            <w:rStyle w:val="Hyperlink"/>
          </w:rPr>
          <w:t xml:space="preserve"> </w:t>
        </w:r>
        <w:r w:rsidR="006F151B" w:rsidRPr="007601AC">
          <w:rPr>
            <w:rStyle w:val="Hyperlink"/>
          </w:rPr>
          <w:t>guidance</w:t>
        </w:r>
      </w:hyperlink>
      <w:r w:rsidR="006F151B">
        <w:t xml:space="preserve">. </w:t>
      </w:r>
    </w:p>
    <w:p w14:paraId="4EAEFD5C" w14:textId="77777777" w:rsidR="005246CF" w:rsidRPr="00CE069D" w:rsidRDefault="005246CF" w:rsidP="005246CF">
      <w:pPr>
        <w:rPr>
          <w:b/>
          <w:bCs w:val="0"/>
        </w:rPr>
      </w:pPr>
    </w:p>
    <w:p w14:paraId="2A3A9AA6" w14:textId="77777777" w:rsidR="005246CF" w:rsidRPr="00CE069D" w:rsidRDefault="005246CF" w:rsidP="005246CF">
      <w:pPr>
        <w:rPr>
          <w:b/>
          <w:bCs w:val="0"/>
        </w:rPr>
      </w:pPr>
      <w:r w:rsidRPr="00CE069D">
        <w:rPr>
          <w:b/>
          <w:bCs w:val="0"/>
        </w:rPr>
        <w:t>Social Enterprise Support Fund</w:t>
      </w:r>
    </w:p>
    <w:p w14:paraId="254B9F2F" w14:textId="5F742517" w:rsidR="005246CF" w:rsidRDefault="005246CF" w:rsidP="005246CF">
      <w:r>
        <w:t>The Social Enterprise Support Fund has its own guidance notes, which can be found on our website.</w:t>
      </w:r>
      <w:r w:rsidR="006F151B">
        <w:t xml:space="preserve"> </w:t>
      </w:r>
      <w:hyperlink r:id="rId16" w:history="1">
        <w:r w:rsidR="006F151B" w:rsidRPr="00D83047">
          <w:rPr>
            <w:rStyle w:val="Hyperlink"/>
          </w:rPr>
          <w:t>View guidance</w:t>
        </w:r>
      </w:hyperlink>
      <w:r w:rsidR="006F151B">
        <w:t xml:space="preserve">. </w:t>
      </w:r>
    </w:p>
    <w:p w14:paraId="61268F7C" w14:textId="77777777" w:rsidR="005246CF" w:rsidRDefault="005246CF" w:rsidP="005246CF"/>
    <w:p w14:paraId="36822D7C" w14:textId="77777777" w:rsidR="00C157F6" w:rsidRDefault="00C157F6" w:rsidP="00C157F6">
      <w:pPr>
        <w:rPr>
          <w:b/>
          <w:bCs w:val="0"/>
        </w:rPr>
      </w:pPr>
      <w:r>
        <w:rPr>
          <w:b/>
          <w:bCs w:val="0"/>
        </w:rPr>
        <w:t>Sustainable Communities Food Fund</w:t>
      </w:r>
    </w:p>
    <w:p w14:paraId="733E424B" w14:textId="7B1DC9C5" w:rsidR="00C157F6" w:rsidRDefault="00C157F6" w:rsidP="005246CF">
      <w:r>
        <w:t>The Sustainable Communities Food Fund has its own guidance notes, which can be found on our website</w:t>
      </w:r>
      <w:r w:rsidR="006F151B">
        <w:t xml:space="preserve">. </w:t>
      </w:r>
      <w:hyperlink r:id="rId17" w:history="1">
        <w:r w:rsidR="006F151B" w:rsidRPr="007601AC">
          <w:rPr>
            <w:rStyle w:val="Hyperlink"/>
          </w:rPr>
          <w:t>View guidance</w:t>
        </w:r>
      </w:hyperlink>
      <w:r w:rsidR="006F151B">
        <w:t xml:space="preserve">. </w:t>
      </w:r>
    </w:p>
    <w:p w14:paraId="53BC7835" w14:textId="77777777" w:rsidR="00C157F6" w:rsidRDefault="00C157F6" w:rsidP="005246CF"/>
    <w:p w14:paraId="1F5B77D8" w14:textId="77777777" w:rsidR="005246CF" w:rsidRPr="00CE069D" w:rsidRDefault="005246CF" w:rsidP="005246CF">
      <w:pPr>
        <w:rPr>
          <w:b/>
          <w:bCs w:val="0"/>
        </w:rPr>
      </w:pPr>
      <w:r w:rsidRPr="00CE069D">
        <w:rPr>
          <w:b/>
          <w:bCs w:val="0"/>
        </w:rPr>
        <w:t>Locality Awards</w:t>
      </w:r>
    </w:p>
    <w:p w14:paraId="13114D3F" w14:textId="6F164DF7" w:rsidR="005246CF" w:rsidRDefault="005246CF" w:rsidP="005246CF">
      <w:r>
        <w:t>Locality Awards have their own guidance notes, which can be found on our website</w:t>
      </w:r>
      <w:r w:rsidR="006F151B">
        <w:t xml:space="preserve">. </w:t>
      </w:r>
      <w:hyperlink r:id="rId18" w:history="1">
        <w:r w:rsidR="006F151B" w:rsidRPr="00267656">
          <w:rPr>
            <w:rStyle w:val="Hyperlink"/>
          </w:rPr>
          <w:t>View guidance</w:t>
        </w:r>
      </w:hyperlink>
      <w:r w:rsidR="006F151B">
        <w:t xml:space="preserve">. </w:t>
      </w:r>
    </w:p>
    <w:p w14:paraId="19CD3112" w14:textId="77777777" w:rsidR="005246CF" w:rsidRDefault="005246CF" w:rsidP="005246CF"/>
    <w:p w14:paraId="24E8D005" w14:textId="77777777" w:rsidR="00C157F6" w:rsidRDefault="00C157F6" w:rsidP="005246CF"/>
    <w:p w14:paraId="6FE04871" w14:textId="77777777" w:rsidR="005246CF" w:rsidRPr="00CE069D" w:rsidRDefault="005246CF" w:rsidP="005246CF">
      <w:pPr>
        <w:rPr>
          <w:b/>
          <w:bCs w:val="0"/>
        </w:rPr>
      </w:pPr>
      <w:r w:rsidRPr="00CE069D">
        <w:rPr>
          <w:b/>
          <w:bCs w:val="0"/>
        </w:rPr>
        <w:t>Well People, Healthy Places Fund</w:t>
      </w:r>
    </w:p>
    <w:p w14:paraId="0A480D24" w14:textId="7C0EAE9A" w:rsidR="005246CF" w:rsidRDefault="005246CF" w:rsidP="005246CF">
      <w:r>
        <w:t>The Well People, Healthy Places Fund has its own guidance notes, which can be found on our website</w:t>
      </w:r>
      <w:r w:rsidR="00A73A3C">
        <w:t xml:space="preserve">. </w:t>
      </w:r>
      <w:hyperlink r:id="rId19" w:history="1">
        <w:r w:rsidR="00A73A3C" w:rsidRPr="007601AC">
          <w:rPr>
            <w:rStyle w:val="Hyperlink"/>
          </w:rPr>
          <w:t>View guidance</w:t>
        </w:r>
      </w:hyperlink>
      <w:r w:rsidR="00A73A3C">
        <w:t xml:space="preserve">. </w:t>
      </w:r>
    </w:p>
    <w:p w14:paraId="1635EE12" w14:textId="6065D4C2" w:rsidR="003E5C35" w:rsidRDefault="000801E1" w:rsidP="00E96893">
      <w:pPr>
        <w:pStyle w:val="Heading2"/>
      </w:pPr>
      <w:bookmarkStart w:id="7" w:name="_Toc187312291"/>
      <w:r>
        <w:t>4.</w:t>
      </w:r>
      <w:r w:rsidR="005D115E">
        <w:t>3</w:t>
      </w:r>
      <w:r>
        <w:t xml:space="preserve"> </w:t>
      </w:r>
      <w:r w:rsidR="003E5C35">
        <w:t>External Funding</w:t>
      </w:r>
      <w:bookmarkEnd w:id="7"/>
    </w:p>
    <w:p w14:paraId="54B9202C" w14:textId="42F4CA78" w:rsidR="00392DF9" w:rsidRDefault="003E5C35" w:rsidP="00392DF9">
      <w:r>
        <w:t>The Grants Team can assist in signposting your organisation to internal and external funding opportunities locally, regionally and nationally.</w:t>
      </w:r>
    </w:p>
    <w:p w14:paraId="0C31D8C1" w14:textId="77777777" w:rsidR="005246CF" w:rsidRDefault="005246CF" w:rsidP="00392DF9"/>
    <w:p w14:paraId="0C4AD961" w14:textId="404B31A0" w:rsidR="00392DF9" w:rsidRDefault="000801E1" w:rsidP="005246CF">
      <w:pPr>
        <w:pStyle w:val="Heading2"/>
      </w:pPr>
      <w:bookmarkStart w:id="8" w:name="_Toc187312292"/>
      <w:r>
        <w:t>4.</w:t>
      </w:r>
      <w:r w:rsidR="005D115E">
        <w:t>4</w:t>
      </w:r>
      <w:r>
        <w:t xml:space="preserve"> </w:t>
      </w:r>
      <w:r w:rsidR="00392DF9">
        <w:t>Contact</w:t>
      </w:r>
      <w:bookmarkEnd w:id="8"/>
    </w:p>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20" w:history="1">
        <w:r w:rsidR="00392DF9" w:rsidRPr="00F8322D">
          <w:rPr>
            <w:rStyle w:val="Hyperlink"/>
          </w:rPr>
          <w:t>BMSDCGrants@baberghmidsuffolk.gov.uk</w:t>
        </w:r>
      </w:hyperlink>
      <w:r w:rsidR="00DA4026">
        <w:rPr>
          <w:rStyle w:val="Hyperlink"/>
        </w:rPr>
        <w:t>.</w:t>
      </w:r>
    </w:p>
    <w:sectPr w:rsidR="00392DF9" w:rsidRPr="00392DF9" w:rsidSect="008A310A">
      <w:headerReference w:type="first" r:id="rId21"/>
      <w:footerReference w:type="first" r:id="rId22"/>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72D2" w14:textId="77777777" w:rsidR="0045379C" w:rsidRDefault="0045379C" w:rsidP="00005828">
      <w:r>
        <w:separator/>
      </w:r>
    </w:p>
  </w:endnote>
  <w:endnote w:type="continuationSeparator" w:id="0">
    <w:p w14:paraId="089FF0B3" w14:textId="77777777" w:rsidR="0045379C" w:rsidRDefault="0045379C" w:rsidP="00005828">
      <w:r>
        <w:continuationSeparator/>
      </w:r>
    </w:p>
  </w:endnote>
  <w:endnote w:type="continuationNotice" w:id="1">
    <w:p w14:paraId="425F4ACD" w14:textId="77777777" w:rsidR="0045379C" w:rsidRDefault="0045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7EDC1" w14:textId="77777777" w:rsidR="0045379C" w:rsidRDefault="0045379C" w:rsidP="00005828">
      <w:r>
        <w:separator/>
      </w:r>
    </w:p>
  </w:footnote>
  <w:footnote w:type="continuationSeparator" w:id="0">
    <w:p w14:paraId="381FF9D4" w14:textId="77777777" w:rsidR="0045379C" w:rsidRDefault="0045379C" w:rsidP="00005828">
      <w:r>
        <w:continuationSeparator/>
      </w:r>
    </w:p>
  </w:footnote>
  <w:footnote w:type="continuationNotice" w:id="1">
    <w:p w14:paraId="0C8D0CD2" w14:textId="77777777" w:rsidR="0045379C" w:rsidRDefault="00453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1262D4D" w:rsidR="00A36C2B" w:rsidRPr="004D5EE7" w:rsidRDefault="005D115E" w:rsidP="00005828">
                          <w:pPr>
                            <w:rPr>
                              <w:b/>
                              <w:bCs w:val="0"/>
                              <w:sz w:val="36"/>
                              <w:szCs w:val="36"/>
                            </w:rPr>
                          </w:pPr>
                          <w:r>
                            <w:rPr>
                              <w:b/>
                              <w:bCs w:val="0"/>
                              <w:sz w:val="36"/>
                              <w:szCs w:val="36"/>
                            </w:rPr>
                            <w:t>Babergh</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1262D4D" w:rsidR="00A36C2B" w:rsidRPr="004D5EE7" w:rsidRDefault="005D115E" w:rsidP="00005828">
                    <w:pPr>
                      <w:rPr>
                        <w:b/>
                        <w:bCs w:val="0"/>
                        <w:sz w:val="36"/>
                        <w:szCs w:val="36"/>
                      </w:rPr>
                    </w:pPr>
                    <w:r>
                      <w:rPr>
                        <w:b/>
                        <w:bCs w:val="0"/>
                        <w:sz w:val="36"/>
                        <w:szCs w:val="36"/>
                      </w:rPr>
                      <w:t>Babergh</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C5A31EB"/>
    <w:multiLevelType w:val="hybridMultilevel"/>
    <w:tmpl w:val="90F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3"/>
  </w:num>
  <w:num w:numId="3" w16cid:durableId="1204170460">
    <w:abstractNumId w:val="26"/>
  </w:num>
  <w:num w:numId="4" w16cid:durableId="251623310">
    <w:abstractNumId w:val="17"/>
  </w:num>
  <w:num w:numId="5" w16cid:durableId="311564283">
    <w:abstractNumId w:val="9"/>
  </w:num>
  <w:num w:numId="6" w16cid:durableId="667758239">
    <w:abstractNumId w:val="19"/>
  </w:num>
  <w:num w:numId="7" w16cid:durableId="1912690195">
    <w:abstractNumId w:val="22"/>
  </w:num>
  <w:num w:numId="8" w16cid:durableId="1829323374">
    <w:abstractNumId w:val="5"/>
  </w:num>
  <w:num w:numId="9" w16cid:durableId="1654529375">
    <w:abstractNumId w:val="0"/>
  </w:num>
  <w:num w:numId="10" w16cid:durableId="1651052250">
    <w:abstractNumId w:val="27"/>
  </w:num>
  <w:num w:numId="11" w16cid:durableId="1769427982">
    <w:abstractNumId w:val="11"/>
  </w:num>
  <w:num w:numId="12" w16cid:durableId="758914049">
    <w:abstractNumId w:val="7"/>
  </w:num>
  <w:num w:numId="13" w16cid:durableId="7028336">
    <w:abstractNumId w:val="12"/>
  </w:num>
  <w:num w:numId="14" w16cid:durableId="561330800">
    <w:abstractNumId w:val="20"/>
  </w:num>
  <w:num w:numId="15" w16cid:durableId="243532961">
    <w:abstractNumId w:val="21"/>
  </w:num>
  <w:num w:numId="16" w16cid:durableId="836651603">
    <w:abstractNumId w:val="4"/>
  </w:num>
  <w:num w:numId="17" w16cid:durableId="305664674">
    <w:abstractNumId w:val="24"/>
  </w:num>
  <w:num w:numId="18" w16cid:durableId="364791396">
    <w:abstractNumId w:val="10"/>
  </w:num>
  <w:num w:numId="19" w16cid:durableId="581372684">
    <w:abstractNumId w:val="23"/>
  </w:num>
  <w:num w:numId="20" w16cid:durableId="796685354">
    <w:abstractNumId w:val="16"/>
  </w:num>
  <w:num w:numId="21" w16cid:durableId="968363558">
    <w:abstractNumId w:val="25"/>
  </w:num>
  <w:num w:numId="22" w16cid:durableId="1738818262">
    <w:abstractNumId w:val="14"/>
  </w:num>
  <w:num w:numId="23" w16cid:durableId="1316029521">
    <w:abstractNumId w:val="15"/>
  </w:num>
  <w:num w:numId="24" w16cid:durableId="1301885971">
    <w:abstractNumId w:val="18"/>
  </w:num>
  <w:num w:numId="25" w16cid:durableId="1314331276">
    <w:abstractNumId w:val="1"/>
  </w:num>
  <w:num w:numId="26" w16cid:durableId="1243639005">
    <w:abstractNumId w:val="2"/>
  </w:num>
  <w:num w:numId="27" w16cid:durableId="422456009">
    <w:abstractNumId w:val="3"/>
  </w:num>
  <w:num w:numId="28" w16cid:durableId="4818865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39D1"/>
    <w:rsid w:val="000049BF"/>
    <w:rsid w:val="00005828"/>
    <w:rsid w:val="00007886"/>
    <w:rsid w:val="00011970"/>
    <w:rsid w:val="00011C61"/>
    <w:rsid w:val="000124C4"/>
    <w:rsid w:val="00017EE9"/>
    <w:rsid w:val="00024455"/>
    <w:rsid w:val="00024857"/>
    <w:rsid w:val="000249C2"/>
    <w:rsid w:val="000301CD"/>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1E1"/>
    <w:rsid w:val="00080511"/>
    <w:rsid w:val="00082746"/>
    <w:rsid w:val="00082D07"/>
    <w:rsid w:val="00083692"/>
    <w:rsid w:val="00085B37"/>
    <w:rsid w:val="00093D8D"/>
    <w:rsid w:val="000966D7"/>
    <w:rsid w:val="00096BCF"/>
    <w:rsid w:val="00097C41"/>
    <w:rsid w:val="000A163B"/>
    <w:rsid w:val="000A686D"/>
    <w:rsid w:val="000A7D79"/>
    <w:rsid w:val="000B32D3"/>
    <w:rsid w:val="000B4C64"/>
    <w:rsid w:val="000B4CDC"/>
    <w:rsid w:val="000B7B55"/>
    <w:rsid w:val="000C538A"/>
    <w:rsid w:val="000C5C29"/>
    <w:rsid w:val="000C7AFA"/>
    <w:rsid w:val="000D443E"/>
    <w:rsid w:val="000D5F22"/>
    <w:rsid w:val="000E2664"/>
    <w:rsid w:val="000F2984"/>
    <w:rsid w:val="000F43F4"/>
    <w:rsid w:val="00107130"/>
    <w:rsid w:val="00107DA9"/>
    <w:rsid w:val="00111837"/>
    <w:rsid w:val="001154E0"/>
    <w:rsid w:val="00116140"/>
    <w:rsid w:val="0011793E"/>
    <w:rsid w:val="00120088"/>
    <w:rsid w:val="00124142"/>
    <w:rsid w:val="00127C4F"/>
    <w:rsid w:val="0013020C"/>
    <w:rsid w:val="00134311"/>
    <w:rsid w:val="0013542D"/>
    <w:rsid w:val="001404A7"/>
    <w:rsid w:val="00144015"/>
    <w:rsid w:val="0014560E"/>
    <w:rsid w:val="001569AD"/>
    <w:rsid w:val="0015706F"/>
    <w:rsid w:val="0016091B"/>
    <w:rsid w:val="001614A2"/>
    <w:rsid w:val="0016171B"/>
    <w:rsid w:val="001631A3"/>
    <w:rsid w:val="00166DAA"/>
    <w:rsid w:val="00173EBE"/>
    <w:rsid w:val="001779E2"/>
    <w:rsid w:val="0018451A"/>
    <w:rsid w:val="001937DB"/>
    <w:rsid w:val="001977CE"/>
    <w:rsid w:val="001A0512"/>
    <w:rsid w:val="001A1154"/>
    <w:rsid w:val="001A16F2"/>
    <w:rsid w:val="001A63A9"/>
    <w:rsid w:val="001B002A"/>
    <w:rsid w:val="001D2537"/>
    <w:rsid w:val="001D3812"/>
    <w:rsid w:val="001D48C7"/>
    <w:rsid w:val="001E41E6"/>
    <w:rsid w:val="001E7064"/>
    <w:rsid w:val="001F299F"/>
    <w:rsid w:val="001F29CB"/>
    <w:rsid w:val="0020092B"/>
    <w:rsid w:val="00200E01"/>
    <w:rsid w:val="0020108D"/>
    <w:rsid w:val="00202632"/>
    <w:rsid w:val="00203179"/>
    <w:rsid w:val="002032C2"/>
    <w:rsid w:val="00205DDC"/>
    <w:rsid w:val="00212CBA"/>
    <w:rsid w:val="00213BDF"/>
    <w:rsid w:val="002200B1"/>
    <w:rsid w:val="00220783"/>
    <w:rsid w:val="00221FD3"/>
    <w:rsid w:val="00225306"/>
    <w:rsid w:val="00225BFA"/>
    <w:rsid w:val="0023267A"/>
    <w:rsid w:val="00232B5D"/>
    <w:rsid w:val="00233A81"/>
    <w:rsid w:val="00251F7A"/>
    <w:rsid w:val="002528AB"/>
    <w:rsid w:val="00252C64"/>
    <w:rsid w:val="00253183"/>
    <w:rsid w:val="00254D65"/>
    <w:rsid w:val="002577EF"/>
    <w:rsid w:val="002602D3"/>
    <w:rsid w:val="00260E4E"/>
    <w:rsid w:val="002622B5"/>
    <w:rsid w:val="00265033"/>
    <w:rsid w:val="00265491"/>
    <w:rsid w:val="00267656"/>
    <w:rsid w:val="00275B25"/>
    <w:rsid w:val="002772D1"/>
    <w:rsid w:val="00280263"/>
    <w:rsid w:val="002808DF"/>
    <w:rsid w:val="002849C7"/>
    <w:rsid w:val="002859B4"/>
    <w:rsid w:val="00286A4B"/>
    <w:rsid w:val="00295481"/>
    <w:rsid w:val="002A1E01"/>
    <w:rsid w:val="002A2E23"/>
    <w:rsid w:val="002B01A1"/>
    <w:rsid w:val="002B1AF5"/>
    <w:rsid w:val="002C6F82"/>
    <w:rsid w:val="002E425E"/>
    <w:rsid w:val="002F3953"/>
    <w:rsid w:val="002F4C82"/>
    <w:rsid w:val="002F542D"/>
    <w:rsid w:val="003003C1"/>
    <w:rsid w:val="00302157"/>
    <w:rsid w:val="0030610C"/>
    <w:rsid w:val="00311565"/>
    <w:rsid w:val="0031252E"/>
    <w:rsid w:val="003179A5"/>
    <w:rsid w:val="00331272"/>
    <w:rsid w:val="003320AB"/>
    <w:rsid w:val="00333A20"/>
    <w:rsid w:val="003343B1"/>
    <w:rsid w:val="0033674B"/>
    <w:rsid w:val="00344A4E"/>
    <w:rsid w:val="00346F66"/>
    <w:rsid w:val="00347C82"/>
    <w:rsid w:val="0035133B"/>
    <w:rsid w:val="0035338C"/>
    <w:rsid w:val="00353BCE"/>
    <w:rsid w:val="00355350"/>
    <w:rsid w:val="00355C4B"/>
    <w:rsid w:val="0036042B"/>
    <w:rsid w:val="00361483"/>
    <w:rsid w:val="00361D4F"/>
    <w:rsid w:val="00362583"/>
    <w:rsid w:val="003641BD"/>
    <w:rsid w:val="003650F3"/>
    <w:rsid w:val="003725A7"/>
    <w:rsid w:val="00384402"/>
    <w:rsid w:val="00385341"/>
    <w:rsid w:val="00392DF9"/>
    <w:rsid w:val="00395B34"/>
    <w:rsid w:val="00396B3B"/>
    <w:rsid w:val="00397F2C"/>
    <w:rsid w:val="003A1220"/>
    <w:rsid w:val="003A3BDF"/>
    <w:rsid w:val="003A4472"/>
    <w:rsid w:val="003A5424"/>
    <w:rsid w:val="003A5810"/>
    <w:rsid w:val="003A61FD"/>
    <w:rsid w:val="003A6BCB"/>
    <w:rsid w:val="003B76C5"/>
    <w:rsid w:val="003C0D97"/>
    <w:rsid w:val="003D1F7E"/>
    <w:rsid w:val="003D2F8A"/>
    <w:rsid w:val="003D5417"/>
    <w:rsid w:val="003D6417"/>
    <w:rsid w:val="003D7230"/>
    <w:rsid w:val="003E0056"/>
    <w:rsid w:val="003E011B"/>
    <w:rsid w:val="003E1F25"/>
    <w:rsid w:val="003E28E1"/>
    <w:rsid w:val="003E404E"/>
    <w:rsid w:val="003E44D9"/>
    <w:rsid w:val="003E5C35"/>
    <w:rsid w:val="003E660F"/>
    <w:rsid w:val="003F1188"/>
    <w:rsid w:val="00406169"/>
    <w:rsid w:val="00410E79"/>
    <w:rsid w:val="00412803"/>
    <w:rsid w:val="00413AEB"/>
    <w:rsid w:val="00420F8A"/>
    <w:rsid w:val="0042298C"/>
    <w:rsid w:val="004234EA"/>
    <w:rsid w:val="004263FE"/>
    <w:rsid w:val="004317BF"/>
    <w:rsid w:val="00434E79"/>
    <w:rsid w:val="0043571A"/>
    <w:rsid w:val="00436961"/>
    <w:rsid w:val="00446F8F"/>
    <w:rsid w:val="0045379C"/>
    <w:rsid w:val="00456863"/>
    <w:rsid w:val="00457863"/>
    <w:rsid w:val="004623C7"/>
    <w:rsid w:val="00465F00"/>
    <w:rsid w:val="00467AC1"/>
    <w:rsid w:val="00471761"/>
    <w:rsid w:val="00475DAC"/>
    <w:rsid w:val="00480907"/>
    <w:rsid w:val="00483D62"/>
    <w:rsid w:val="004852A9"/>
    <w:rsid w:val="00485438"/>
    <w:rsid w:val="0049176A"/>
    <w:rsid w:val="00496A96"/>
    <w:rsid w:val="004A0A9F"/>
    <w:rsid w:val="004A10B1"/>
    <w:rsid w:val="004A1C5D"/>
    <w:rsid w:val="004A3457"/>
    <w:rsid w:val="004A4456"/>
    <w:rsid w:val="004A5B37"/>
    <w:rsid w:val="004A7109"/>
    <w:rsid w:val="004B4C64"/>
    <w:rsid w:val="004C1DB8"/>
    <w:rsid w:val="004C4012"/>
    <w:rsid w:val="004C4D8E"/>
    <w:rsid w:val="004C5CC7"/>
    <w:rsid w:val="004D5EE7"/>
    <w:rsid w:val="004D66C1"/>
    <w:rsid w:val="004D68E6"/>
    <w:rsid w:val="004E0764"/>
    <w:rsid w:val="004E1E79"/>
    <w:rsid w:val="004E4679"/>
    <w:rsid w:val="004E6D60"/>
    <w:rsid w:val="004F224B"/>
    <w:rsid w:val="004F2CFF"/>
    <w:rsid w:val="004F59D1"/>
    <w:rsid w:val="00502FB5"/>
    <w:rsid w:val="00510A23"/>
    <w:rsid w:val="00510A56"/>
    <w:rsid w:val="00514DFE"/>
    <w:rsid w:val="00516AD6"/>
    <w:rsid w:val="00520476"/>
    <w:rsid w:val="005224AD"/>
    <w:rsid w:val="005246CF"/>
    <w:rsid w:val="00525552"/>
    <w:rsid w:val="00532D6D"/>
    <w:rsid w:val="00533245"/>
    <w:rsid w:val="00534388"/>
    <w:rsid w:val="005376D4"/>
    <w:rsid w:val="0054240B"/>
    <w:rsid w:val="00542ED9"/>
    <w:rsid w:val="005440AC"/>
    <w:rsid w:val="00545A09"/>
    <w:rsid w:val="00547E89"/>
    <w:rsid w:val="00552F56"/>
    <w:rsid w:val="00561D22"/>
    <w:rsid w:val="005632B7"/>
    <w:rsid w:val="00564FDF"/>
    <w:rsid w:val="005705F5"/>
    <w:rsid w:val="00571543"/>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15E"/>
    <w:rsid w:val="005D1E63"/>
    <w:rsid w:val="005E245E"/>
    <w:rsid w:val="005F5594"/>
    <w:rsid w:val="006028A9"/>
    <w:rsid w:val="00613C38"/>
    <w:rsid w:val="00620992"/>
    <w:rsid w:val="00625B59"/>
    <w:rsid w:val="00625C0A"/>
    <w:rsid w:val="00633722"/>
    <w:rsid w:val="00634253"/>
    <w:rsid w:val="006412F1"/>
    <w:rsid w:val="0064158E"/>
    <w:rsid w:val="00643E3F"/>
    <w:rsid w:val="00645199"/>
    <w:rsid w:val="00647A8A"/>
    <w:rsid w:val="00650E3E"/>
    <w:rsid w:val="00650ECA"/>
    <w:rsid w:val="006516A6"/>
    <w:rsid w:val="0066261A"/>
    <w:rsid w:val="00662885"/>
    <w:rsid w:val="00670B54"/>
    <w:rsid w:val="006741BD"/>
    <w:rsid w:val="0067608D"/>
    <w:rsid w:val="00680CB2"/>
    <w:rsid w:val="00681BAF"/>
    <w:rsid w:val="0068483C"/>
    <w:rsid w:val="006A1995"/>
    <w:rsid w:val="006A1CED"/>
    <w:rsid w:val="006B2D75"/>
    <w:rsid w:val="006B2DEE"/>
    <w:rsid w:val="006C4556"/>
    <w:rsid w:val="006D3B41"/>
    <w:rsid w:val="006D7CD8"/>
    <w:rsid w:val="006D7EF6"/>
    <w:rsid w:val="006E6D61"/>
    <w:rsid w:val="006F151B"/>
    <w:rsid w:val="006F2462"/>
    <w:rsid w:val="006F4246"/>
    <w:rsid w:val="006F6397"/>
    <w:rsid w:val="006F6534"/>
    <w:rsid w:val="00701D68"/>
    <w:rsid w:val="00704628"/>
    <w:rsid w:val="0070600B"/>
    <w:rsid w:val="007069A2"/>
    <w:rsid w:val="00707155"/>
    <w:rsid w:val="00712E68"/>
    <w:rsid w:val="00714E33"/>
    <w:rsid w:val="0071697F"/>
    <w:rsid w:val="00717048"/>
    <w:rsid w:val="00720E01"/>
    <w:rsid w:val="00721E9D"/>
    <w:rsid w:val="00722B56"/>
    <w:rsid w:val="007235E9"/>
    <w:rsid w:val="00724F94"/>
    <w:rsid w:val="007267DD"/>
    <w:rsid w:val="00730073"/>
    <w:rsid w:val="00731EB0"/>
    <w:rsid w:val="007326C2"/>
    <w:rsid w:val="00733D82"/>
    <w:rsid w:val="00734DB6"/>
    <w:rsid w:val="00743ECA"/>
    <w:rsid w:val="007500C1"/>
    <w:rsid w:val="00750AFF"/>
    <w:rsid w:val="007519A0"/>
    <w:rsid w:val="007531E0"/>
    <w:rsid w:val="00756C42"/>
    <w:rsid w:val="007572E8"/>
    <w:rsid w:val="00757C8D"/>
    <w:rsid w:val="007601AC"/>
    <w:rsid w:val="0076411F"/>
    <w:rsid w:val="007643E2"/>
    <w:rsid w:val="00767C02"/>
    <w:rsid w:val="00770E17"/>
    <w:rsid w:val="00770FB4"/>
    <w:rsid w:val="00777C42"/>
    <w:rsid w:val="00787A72"/>
    <w:rsid w:val="00790471"/>
    <w:rsid w:val="00790DD1"/>
    <w:rsid w:val="00795DBB"/>
    <w:rsid w:val="00797896"/>
    <w:rsid w:val="007A4C13"/>
    <w:rsid w:val="007B0C05"/>
    <w:rsid w:val="007B210E"/>
    <w:rsid w:val="007B2B98"/>
    <w:rsid w:val="007C02BB"/>
    <w:rsid w:val="007C34D3"/>
    <w:rsid w:val="007D5ED6"/>
    <w:rsid w:val="007D6E1D"/>
    <w:rsid w:val="007E1833"/>
    <w:rsid w:val="007E5211"/>
    <w:rsid w:val="007E6F01"/>
    <w:rsid w:val="007E736A"/>
    <w:rsid w:val="007F60B0"/>
    <w:rsid w:val="00812815"/>
    <w:rsid w:val="008218BC"/>
    <w:rsid w:val="00821CB7"/>
    <w:rsid w:val="00824E5C"/>
    <w:rsid w:val="00825138"/>
    <w:rsid w:val="008274DC"/>
    <w:rsid w:val="00832E8A"/>
    <w:rsid w:val="008410D9"/>
    <w:rsid w:val="00843DD1"/>
    <w:rsid w:val="00844DB2"/>
    <w:rsid w:val="00845E5D"/>
    <w:rsid w:val="00846369"/>
    <w:rsid w:val="00850693"/>
    <w:rsid w:val="008515E5"/>
    <w:rsid w:val="00860373"/>
    <w:rsid w:val="00865802"/>
    <w:rsid w:val="008671AA"/>
    <w:rsid w:val="00876226"/>
    <w:rsid w:val="008818F6"/>
    <w:rsid w:val="00881CA5"/>
    <w:rsid w:val="00883C61"/>
    <w:rsid w:val="008844AE"/>
    <w:rsid w:val="00885468"/>
    <w:rsid w:val="00885FE7"/>
    <w:rsid w:val="00891332"/>
    <w:rsid w:val="008969FC"/>
    <w:rsid w:val="008A310A"/>
    <w:rsid w:val="008A46A6"/>
    <w:rsid w:val="008A4E60"/>
    <w:rsid w:val="008A6044"/>
    <w:rsid w:val="008B04D8"/>
    <w:rsid w:val="008B1345"/>
    <w:rsid w:val="008B3808"/>
    <w:rsid w:val="008B50F1"/>
    <w:rsid w:val="008C0EC3"/>
    <w:rsid w:val="008C1408"/>
    <w:rsid w:val="008C1E28"/>
    <w:rsid w:val="008C22EE"/>
    <w:rsid w:val="008C3590"/>
    <w:rsid w:val="008C4691"/>
    <w:rsid w:val="008C568E"/>
    <w:rsid w:val="008D1280"/>
    <w:rsid w:val="008D3BD5"/>
    <w:rsid w:val="008D5C99"/>
    <w:rsid w:val="008D62A0"/>
    <w:rsid w:val="008D7B4C"/>
    <w:rsid w:val="008E198A"/>
    <w:rsid w:val="008E3478"/>
    <w:rsid w:val="008E37C6"/>
    <w:rsid w:val="008E4C5B"/>
    <w:rsid w:val="008E5FB1"/>
    <w:rsid w:val="008E6452"/>
    <w:rsid w:val="008F00D7"/>
    <w:rsid w:val="008F153F"/>
    <w:rsid w:val="008F18E4"/>
    <w:rsid w:val="008F1CEC"/>
    <w:rsid w:val="008F60AB"/>
    <w:rsid w:val="008F7BB6"/>
    <w:rsid w:val="00905C64"/>
    <w:rsid w:val="00905EA0"/>
    <w:rsid w:val="0090652F"/>
    <w:rsid w:val="009116DA"/>
    <w:rsid w:val="0091307B"/>
    <w:rsid w:val="00914F2F"/>
    <w:rsid w:val="00922891"/>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82EE9"/>
    <w:rsid w:val="009876F7"/>
    <w:rsid w:val="00991FA3"/>
    <w:rsid w:val="00993E87"/>
    <w:rsid w:val="009950C6"/>
    <w:rsid w:val="00997040"/>
    <w:rsid w:val="009979C1"/>
    <w:rsid w:val="009B019D"/>
    <w:rsid w:val="009B52D6"/>
    <w:rsid w:val="009B659A"/>
    <w:rsid w:val="009B6BF0"/>
    <w:rsid w:val="009C149F"/>
    <w:rsid w:val="009C2112"/>
    <w:rsid w:val="009C3728"/>
    <w:rsid w:val="009C548C"/>
    <w:rsid w:val="009C6C36"/>
    <w:rsid w:val="009D4899"/>
    <w:rsid w:val="009D4D6D"/>
    <w:rsid w:val="009E0272"/>
    <w:rsid w:val="009E622F"/>
    <w:rsid w:val="009F235A"/>
    <w:rsid w:val="00A0462F"/>
    <w:rsid w:val="00A1211A"/>
    <w:rsid w:val="00A16C30"/>
    <w:rsid w:val="00A22975"/>
    <w:rsid w:val="00A23DFB"/>
    <w:rsid w:val="00A246E6"/>
    <w:rsid w:val="00A247EA"/>
    <w:rsid w:val="00A269BD"/>
    <w:rsid w:val="00A27DF6"/>
    <w:rsid w:val="00A27E25"/>
    <w:rsid w:val="00A31C43"/>
    <w:rsid w:val="00A34475"/>
    <w:rsid w:val="00A36C2B"/>
    <w:rsid w:val="00A40912"/>
    <w:rsid w:val="00A41D82"/>
    <w:rsid w:val="00A4477A"/>
    <w:rsid w:val="00A51E48"/>
    <w:rsid w:val="00A52812"/>
    <w:rsid w:val="00A56E92"/>
    <w:rsid w:val="00A57609"/>
    <w:rsid w:val="00A6072B"/>
    <w:rsid w:val="00A60D66"/>
    <w:rsid w:val="00A64D29"/>
    <w:rsid w:val="00A73A3C"/>
    <w:rsid w:val="00A74EE8"/>
    <w:rsid w:val="00A8085F"/>
    <w:rsid w:val="00A81BA1"/>
    <w:rsid w:val="00A85EE5"/>
    <w:rsid w:val="00A9333D"/>
    <w:rsid w:val="00A94808"/>
    <w:rsid w:val="00A9571E"/>
    <w:rsid w:val="00A975DD"/>
    <w:rsid w:val="00A97B14"/>
    <w:rsid w:val="00AA0DB3"/>
    <w:rsid w:val="00AA1F78"/>
    <w:rsid w:val="00AA2038"/>
    <w:rsid w:val="00AA25B7"/>
    <w:rsid w:val="00AB1CD7"/>
    <w:rsid w:val="00AB261E"/>
    <w:rsid w:val="00AC405C"/>
    <w:rsid w:val="00AC407A"/>
    <w:rsid w:val="00AC5444"/>
    <w:rsid w:val="00AC775C"/>
    <w:rsid w:val="00AD1787"/>
    <w:rsid w:val="00AD295C"/>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38DB"/>
    <w:rsid w:val="00BA592D"/>
    <w:rsid w:val="00BA6C82"/>
    <w:rsid w:val="00BA7236"/>
    <w:rsid w:val="00BB1AD4"/>
    <w:rsid w:val="00BB34BB"/>
    <w:rsid w:val="00BB3609"/>
    <w:rsid w:val="00BB5DF4"/>
    <w:rsid w:val="00BC3325"/>
    <w:rsid w:val="00BC3BDE"/>
    <w:rsid w:val="00BC7163"/>
    <w:rsid w:val="00BC75D1"/>
    <w:rsid w:val="00BD10A6"/>
    <w:rsid w:val="00BE0541"/>
    <w:rsid w:val="00BE1D21"/>
    <w:rsid w:val="00BE2A2F"/>
    <w:rsid w:val="00BE2E39"/>
    <w:rsid w:val="00BE5BD6"/>
    <w:rsid w:val="00BE75F6"/>
    <w:rsid w:val="00BF2B82"/>
    <w:rsid w:val="00BF6E08"/>
    <w:rsid w:val="00BF7D5C"/>
    <w:rsid w:val="00C00909"/>
    <w:rsid w:val="00C05212"/>
    <w:rsid w:val="00C06689"/>
    <w:rsid w:val="00C133B1"/>
    <w:rsid w:val="00C157F6"/>
    <w:rsid w:val="00C15DC3"/>
    <w:rsid w:val="00C1636D"/>
    <w:rsid w:val="00C16CAE"/>
    <w:rsid w:val="00C1738E"/>
    <w:rsid w:val="00C17434"/>
    <w:rsid w:val="00C22154"/>
    <w:rsid w:val="00C2613D"/>
    <w:rsid w:val="00C263BE"/>
    <w:rsid w:val="00C31113"/>
    <w:rsid w:val="00C34490"/>
    <w:rsid w:val="00C36CE7"/>
    <w:rsid w:val="00C37497"/>
    <w:rsid w:val="00C41834"/>
    <w:rsid w:val="00C50EE2"/>
    <w:rsid w:val="00C53D8B"/>
    <w:rsid w:val="00C558CE"/>
    <w:rsid w:val="00C56283"/>
    <w:rsid w:val="00C619ED"/>
    <w:rsid w:val="00C621CD"/>
    <w:rsid w:val="00C62A5C"/>
    <w:rsid w:val="00C63F56"/>
    <w:rsid w:val="00C67AFA"/>
    <w:rsid w:val="00C848A0"/>
    <w:rsid w:val="00C872FF"/>
    <w:rsid w:val="00C91964"/>
    <w:rsid w:val="00CA1B35"/>
    <w:rsid w:val="00CA5048"/>
    <w:rsid w:val="00CB1E63"/>
    <w:rsid w:val="00CB3A35"/>
    <w:rsid w:val="00CB69EF"/>
    <w:rsid w:val="00CB7D38"/>
    <w:rsid w:val="00CC307C"/>
    <w:rsid w:val="00CD0046"/>
    <w:rsid w:val="00CD0DFD"/>
    <w:rsid w:val="00CD2935"/>
    <w:rsid w:val="00CD2F34"/>
    <w:rsid w:val="00CE0255"/>
    <w:rsid w:val="00CE069D"/>
    <w:rsid w:val="00CE2FCE"/>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37BF8"/>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047"/>
    <w:rsid w:val="00D839DD"/>
    <w:rsid w:val="00D8490E"/>
    <w:rsid w:val="00D85A30"/>
    <w:rsid w:val="00D87A76"/>
    <w:rsid w:val="00D9546D"/>
    <w:rsid w:val="00D96286"/>
    <w:rsid w:val="00D96931"/>
    <w:rsid w:val="00D9777E"/>
    <w:rsid w:val="00DA2512"/>
    <w:rsid w:val="00DA2813"/>
    <w:rsid w:val="00DA4026"/>
    <w:rsid w:val="00DB0E8D"/>
    <w:rsid w:val="00DB2B62"/>
    <w:rsid w:val="00DB6222"/>
    <w:rsid w:val="00DB736A"/>
    <w:rsid w:val="00DB7A2E"/>
    <w:rsid w:val="00DC25F9"/>
    <w:rsid w:val="00DC2D7E"/>
    <w:rsid w:val="00DC3DEF"/>
    <w:rsid w:val="00DC43E7"/>
    <w:rsid w:val="00DC62F2"/>
    <w:rsid w:val="00DC6DEA"/>
    <w:rsid w:val="00DC6ED0"/>
    <w:rsid w:val="00DD3A4B"/>
    <w:rsid w:val="00DE14DE"/>
    <w:rsid w:val="00DE17B2"/>
    <w:rsid w:val="00DE3F06"/>
    <w:rsid w:val="00DE444F"/>
    <w:rsid w:val="00DE5DE0"/>
    <w:rsid w:val="00DF4A27"/>
    <w:rsid w:val="00DF5CE3"/>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1E6B"/>
    <w:rsid w:val="00E7368F"/>
    <w:rsid w:val="00E73E8F"/>
    <w:rsid w:val="00E81775"/>
    <w:rsid w:val="00E82DB6"/>
    <w:rsid w:val="00E842A5"/>
    <w:rsid w:val="00E853EC"/>
    <w:rsid w:val="00E934B4"/>
    <w:rsid w:val="00E93CD6"/>
    <w:rsid w:val="00E96893"/>
    <w:rsid w:val="00EA3BBF"/>
    <w:rsid w:val="00EA78A8"/>
    <w:rsid w:val="00EA7F06"/>
    <w:rsid w:val="00EC0282"/>
    <w:rsid w:val="00EC1ADE"/>
    <w:rsid w:val="00EC701B"/>
    <w:rsid w:val="00ED3A32"/>
    <w:rsid w:val="00ED4EF6"/>
    <w:rsid w:val="00ED5ED1"/>
    <w:rsid w:val="00EE0D52"/>
    <w:rsid w:val="00EE16EA"/>
    <w:rsid w:val="00EE225F"/>
    <w:rsid w:val="00EE2A87"/>
    <w:rsid w:val="00EE2D55"/>
    <w:rsid w:val="00EE557E"/>
    <w:rsid w:val="00EF419E"/>
    <w:rsid w:val="00EF6380"/>
    <w:rsid w:val="00F00E25"/>
    <w:rsid w:val="00F01261"/>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87938"/>
    <w:rsid w:val="00F9254B"/>
    <w:rsid w:val="00F932EE"/>
    <w:rsid w:val="00F94506"/>
    <w:rsid w:val="00F94BE9"/>
    <w:rsid w:val="00FA1DAA"/>
    <w:rsid w:val="00FA3903"/>
    <w:rsid w:val="00FA4408"/>
    <w:rsid w:val="00FA4595"/>
    <w:rsid w:val="00FA7477"/>
    <w:rsid w:val="00FA7504"/>
    <w:rsid w:val="00FA779B"/>
    <w:rsid w:val="00FB138F"/>
    <w:rsid w:val="00FB7A50"/>
    <w:rsid w:val="00FC1801"/>
    <w:rsid w:val="00FC30A3"/>
    <w:rsid w:val="00FC74AF"/>
    <w:rsid w:val="00FD345D"/>
    <w:rsid w:val="00FD42B0"/>
    <w:rsid w:val="00FD7823"/>
    <w:rsid w:val="00FF4D25"/>
    <w:rsid w:val="00FF5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C505BABB-1BCD-4323-80E0-614B8259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yperlink" Target="https://www.babergh.gov.uk/w/locality-awards?p_l_back_url=%2Fsearch%3Fq%3Dlocality%2Baward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babergh.gov.uk/web/babergh/w/babergh-district-council-funding-1" TargetMode="External"/><Relationship Id="rId2" Type="http://schemas.openxmlformats.org/officeDocument/2006/relationships/customXml" Target="../customXml/item2.xml"/><Relationship Id="rId16" Type="http://schemas.openxmlformats.org/officeDocument/2006/relationships/hyperlink" Target="https://www.babergh.gov.uk/web/babergh/w/support-for-social-enterprises" TargetMode="External"/><Relationship Id="rId20" Type="http://schemas.openxmlformats.org/officeDocument/2006/relationships/hyperlink" Target="mailto:BMSDCGrants@baberghmid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bergh.gov.uk/web/babergh/w/babergh-district-council-funding-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bergh.gov.uk/web/babergh/w/babergh-district-council-funding-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1734</Words>
  <Characters>9884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11595</CharactersWithSpaces>
  <SharedDoc>false</SharedDoc>
  <HLinks>
    <vt:vector size="108" baseType="variant">
      <vt:variant>
        <vt:i4>7929867</vt:i4>
      </vt:variant>
      <vt:variant>
        <vt:i4>78</vt:i4>
      </vt:variant>
      <vt:variant>
        <vt:i4>0</vt:i4>
      </vt:variant>
      <vt:variant>
        <vt:i4>5</vt:i4>
      </vt:variant>
      <vt:variant>
        <vt:lpwstr>mailto:BMSDCGrants@baberghmidsuffolk.gov.uk</vt:lpwstr>
      </vt:variant>
      <vt:variant>
        <vt:lpwstr/>
      </vt:variant>
      <vt:variant>
        <vt:i4>7405673</vt:i4>
      </vt:variant>
      <vt:variant>
        <vt:i4>75</vt:i4>
      </vt:variant>
      <vt:variant>
        <vt:i4>0</vt:i4>
      </vt:variant>
      <vt:variant>
        <vt:i4>5</vt:i4>
      </vt:variant>
      <vt:variant>
        <vt:lpwstr>https://www.babergh.gov.uk/web/babergh/w/babergh-district-council-funding-1</vt:lpwstr>
      </vt:variant>
      <vt:variant>
        <vt:lpwstr/>
      </vt:variant>
      <vt:variant>
        <vt:i4>1048688</vt:i4>
      </vt:variant>
      <vt:variant>
        <vt:i4>72</vt:i4>
      </vt:variant>
      <vt:variant>
        <vt:i4>0</vt:i4>
      </vt:variant>
      <vt:variant>
        <vt:i4>5</vt:i4>
      </vt:variant>
      <vt:variant>
        <vt:lpwstr>https://www.babergh.gov.uk/w/locality-awards?p_l_back_url=%2Fsearch%3Fq%3Dlocality%2Bawards</vt:lpwstr>
      </vt:variant>
      <vt:variant>
        <vt:lpwstr/>
      </vt:variant>
      <vt:variant>
        <vt:i4>7405673</vt:i4>
      </vt:variant>
      <vt:variant>
        <vt:i4>69</vt:i4>
      </vt:variant>
      <vt:variant>
        <vt:i4>0</vt:i4>
      </vt:variant>
      <vt:variant>
        <vt:i4>5</vt:i4>
      </vt:variant>
      <vt:variant>
        <vt:lpwstr>https://www.babergh.gov.uk/web/babergh/w/babergh-district-council-funding-1</vt:lpwstr>
      </vt:variant>
      <vt:variant>
        <vt:lpwstr/>
      </vt:variant>
      <vt:variant>
        <vt:i4>7340072</vt:i4>
      </vt:variant>
      <vt:variant>
        <vt:i4>66</vt:i4>
      </vt:variant>
      <vt:variant>
        <vt:i4>0</vt:i4>
      </vt:variant>
      <vt:variant>
        <vt:i4>5</vt:i4>
      </vt:variant>
      <vt:variant>
        <vt:lpwstr>https://www.babergh.gov.uk/web/babergh/w/support-for-social-enterprises</vt:lpwstr>
      </vt:variant>
      <vt:variant>
        <vt:lpwstr/>
      </vt:variant>
      <vt:variant>
        <vt:i4>7405673</vt:i4>
      </vt:variant>
      <vt:variant>
        <vt:i4>63</vt:i4>
      </vt:variant>
      <vt:variant>
        <vt:i4>0</vt:i4>
      </vt:variant>
      <vt:variant>
        <vt:i4>5</vt:i4>
      </vt:variant>
      <vt:variant>
        <vt:lpwstr>https://www.babergh.gov.uk/web/babergh/w/babergh-district-council-funding-1</vt:lpwstr>
      </vt:variant>
      <vt:variant>
        <vt:lpwstr/>
      </vt:variant>
      <vt:variant>
        <vt:i4>7929867</vt:i4>
      </vt:variant>
      <vt:variant>
        <vt:i4>60</vt:i4>
      </vt:variant>
      <vt:variant>
        <vt:i4>0</vt:i4>
      </vt:variant>
      <vt:variant>
        <vt:i4>5</vt:i4>
      </vt:variant>
      <vt:variant>
        <vt:lpwstr>mailto:BMSDCGrants@baberghmidsuffolk.gov.uk</vt:lpwstr>
      </vt:variant>
      <vt:variant>
        <vt:lpwstr/>
      </vt:variant>
      <vt:variant>
        <vt:i4>3276908</vt:i4>
      </vt:variant>
      <vt:variant>
        <vt:i4>57</vt:i4>
      </vt:variant>
      <vt:variant>
        <vt:i4>0</vt:i4>
      </vt:variant>
      <vt:variant>
        <vt:i4>5</vt:i4>
      </vt:variant>
      <vt:variant>
        <vt:lpwstr>https://www.midsuffolk.gov.uk/web/mid-suffolk/w/mid-suffolk-district-council-funding-1</vt:lpwstr>
      </vt:variant>
      <vt:variant>
        <vt:lpwstr/>
      </vt:variant>
      <vt:variant>
        <vt:i4>7405673</vt:i4>
      </vt:variant>
      <vt:variant>
        <vt:i4>54</vt:i4>
      </vt:variant>
      <vt:variant>
        <vt:i4>0</vt:i4>
      </vt:variant>
      <vt:variant>
        <vt:i4>5</vt:i4>
      </vt:variant>
      <vt:variant>
        <vt:lpwstr>https://www.babergh.gov.uk/web/babergh/w/babergh-district-council-funding-1</vt:lpwstr>
      </vt:variant>
      <vt:variant>
        <vt:lpwstr/>
      </vt:variant>
      <vt:variant>
        <vt:i4>2490474</vt:i4>
      </vt:variant>
      <vt:variant>
        <vt:i4>51</vt:i4>
      </vt:variant>
      <vt:variant>
        <vt:i4>0</vt:i4>
      </vt:variant>
      <vt:variant>
        <vt:i4>5</vt:i4>
      </vt:variant>
      <vt:variant>
        <vt:lpwstr>https://www.babergh.gov.uk/documents/d/babergh/our-plan-for-babergh</vt:lpwstr>
      </vt:variant>
      <vt:variant>
        <vt:lpwstr/>
      </vt:variant>
      <vt:variant>
        <vt:i4>1507381</vt:i4>
      </vt:variant>
      <vt:variant>
        <vt:i4>44</vt:i4>
      </vt:variant>
      <vt:variant>
        <vt:i4>0</vt:i4>
      </vt:variant>
      <vt:variant>
        <vt:i4>5</vt:i4>
      </vt:variant>
      <vt:variant>
        <vt:lpwstr/>
      </vt:variant>
      <vt:variant>
        <vt:lpwstr>_Toc187312292</vt:lpwstr>
      </vt:variant>
      <vt:variant>
        <vt:i4>1507381</vt:i4>
      </vt:variant>
      <vt:variant>
        <vt:i4>38</vt:i4>
      </vt:variant>
      <vt:variant>
        <vt:i4>0</vt:i4>
      </vt:variant>
      <vt:variant>
        <vt:i4>5</vt:i4>
      </vt:variant>
      <vt:variant>
        <vt:lpwstr/>
      </vt:variant>
      <vt:variant>
        <vt:lpwstr>_Toc187312291</vt:lpwstr>
      </vt:variant>
      <vt:variant>
        <vt:i4>1507381</vt:i4>
      </vt:variant>
      <vt:variant>
        <vt:i4>32</vt:i4>
      </vt:variant>
      <vt:variant>
        <vt:i4>0</vt:i4>
      </vt:variant>
      <vt:variant>
        <vt:i4>5</vt:i4>
      </vt:variant>
      <vt:variant>
        <vt:lpwstr/>
      </vt:variant>
      <vt:variant>
        <vt:lpwstr>_Toc187312290</vt:lpwstr>
      </vt:variant>
      <vt:variant>
        <vt:i4>1441845</vt:i4>
      </vt:variant>
      <vt:variant>
        <vt:i4>26</vt:i4>
      </vt:variant>
      <vt:variant>
        <vt:i4>0</vt:i4>
      </vt:variant>
      <vt:variant>
        <vt:i4>5</vt:i4>
      </vt:variant>
      <vt:variant>
        <vt:lpwstr/>
      </vt:variant>
      <vt:variant>
        <vt:lpwstr>_Toc187312289</vt:lpwstr>
      </vt:variant>
      <vt:variant>
        <vt:i4>1441845</vt:i4>
      </vt:variant>
      <vt:variant>
        <vt:i4>20</vt:i4>
      </vt:variant>
      <vt:variant>
        <vt:i4>0</vt:i4>
      </vt:variant>
      <vt:variant>
        <vt:i4>5</vt:i4>
      </vt:variant>
      <vt:variant>
        <vt:lpwstr/>
      </vt:variant>
      <vt:variant>
        <vt:lpwstr>_Toc187312288</vt:lpwstr>
      </vt:variant>
      <vt:variant>
        <vt:i4>1441845</vt:i4>
      </vt:variant>
      <vt:variant>
        <vt:i4>14</vt:i4>
      </vt:variant>
      <vt:variant>
        <vt:i4>0</vt:i4>
      </vt:variant>
      <vt:variant>
        <vt:i4>5</vt:i4>
      </vt:variant>
      <vt:variant>
        <vt:lpwstr/>
      </vt:variant>
      <vt:variant>
        <vt:lpwstr>_Toc187312287</vt:lpwstr>
      </vt:variant>
      <vt:variant>
        <vt:i4>1441845</vt:i4>
      </vt:variant>
      <vt:variant>
        <vt:i4>8</vt:i4>
      </vt:variant>
      <vt:variant>
        <vt:i4>0</vt:i4>
      </vt:variant>
      <vt:variant>
        <vt:i4>5</vt:i4>
      </vt:variant>
      <vt:variant>
        <vt:lpwstr/>
      </vt:variant>
      <vt:variant>
        <vt:lpwstr>_Toc187312286</vt:lpwstr>
      </vt:variant>
      <vt:variant>
        <vt:i4>1441845</vt:i4>
      </vt:variant>
      <vt:variant>
        <vt:i4>2</vt:i4>
      </vt:variant>
      <vt:variant>
        <vt:i4>0</vt:i4>
      </vt:variant>
      <vt:variant>
        <vt:i4>5</vt:i4>
      </vt:variant>
      <vt:variant>
        <vt:lpwstr/>
      </vt:variant>
      <vt:variant>
        <vt:lpwstr>_Toc187312285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16</cp:revision>
  <cp:lastPrinted>2023-05-06T05:53:00Z</cp:lastPrinted>
  <dcterms:created xsi:type="dcterms:W3CDTF">2025-01-10T10:48:00Z</dcterms:created>
  <dcterms:modified xsi:type="dcterms:W3CDTF">2025-01-09T17:28:00Z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